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46A" w:rsidRDefault="00731DF3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lang w:eastAsia="ru-RU" w:bidi="ar-SA"/>
        </w:rPr>
        <w:drawing>
          <wp:inline distT="0" distB="0" distL="0" distR="0">
            <wp:extent cx="571500" cy="723900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36EB" w:rsidRDefault="00F636EB">
      <w:pPr>
        <w:tabs>
          <w:tab w:val="left" w:pos="3261"/>
          <w:tab w:val="left" w:pos="5387"/>
        </w:tabs>
        <w:spacing w:before="120"/>
        <w:jc w:val="center"/>
        <w:rPr>
          <w:b/>
        </w:rPr>
      </w:pPr>
    </w:p>
    <w:p w:rsidR="0052246A" w:rsidRDefault="00731DF3">
      <w:pPr>
        <w:pStyle w:val="2"/>
        <w:jc w:val="center"/>
        <w:rPr>
          <w:b w:val="0"/>
        </w:rPr>
      </w:pPr>
      <w:bookmarkStart w:id="0" w:name="Дата"/>
      <w:bookmarkEnd w:id="0"/>
      <w:r>
        <w:rPr>
          <w:b w:val="0"/>
        </w:rPr>
        <w:t>РОССИЙСКАЯ ФЕДЕРАЦИЯ</w:t>
      </w:r>
    </w:p>
    <w:p w:rsidR="0052246A" w:rsidRDefault="00731DF3">
      <w:pPr>
        <w:pStyle w:val="2"/>
        <w:jc w:val="center"/>
        <w:rPr>
          <w:b w:val="0"/>
        </w:rPr>
      </w:pPr>
      <w:r>
        <w:rPr>
          <w:b w:val="0"/>
        </w:rPr>
        <w:t>РОСТОВСКАЯ ОБЛАСТЬ</w:t>
      </w:r>
    </w:p>
    <w:p w:rsidR="0052246A" w:rsidRDefault="00731DF3">
      <w:pPr>
        <w:pStyle w:val="2"/>
        <w:tabs>
          <w:tab w:val="left" w:pos="4253"/>
        </w:tabs>
        <w:jc w:val="center"/>
        <w:rPr>
          <w:b w:val="0"/>
        </w:rPr>
      </w:pPr>
      <w:r>
        <w:rPr>
          <w:b w:val="0"/>
        </w:rPr>
        <w:t>МУНИЦИПАЛЬНОЕ ОБРАЗОВАНИЕ «БЕЛОКАЛИТВИНСКИЙ РАЙОН»</w:t>
      </w:r>
    </w:p>
    <w:p w:rsidR="0052246A" w:rsidRDefault="00731DF3">
      <w:pPr>
        <w:pStyle w:val="2"/>
        <w:jc w:val="center"/>
        <w:rPr>
          <w:b w:val="0"/>
        </w:rPr>
      </w:pPr>
      <w:r>
        <w:rPr>
          <w:b w:val="0"/>
        </w:rPr>
        <w:t>АДМИНИСТРАЦИЯ БЕЛОКАЛИТВИНСКОГО РАЙОНА</w:t>
      </w:r>
    </w:p>
    <w:p w:rsidR="0052246A" w:rsidRPr="00A631CF" w:rsidRDefault="00731DF3">
      <w:pPr>
        <w:pStyle w:val="1"/>
        <w:spacing w:before="120"/>
        <w:rPr>
          <w:sz w:val="28"/>
        </w:rPr>
      </w:pPr>
      <w:r>
        <w:rPr>
          <w:b/>
          <w:sz w:val="28"/>
        </w:rPr>
        <w:t xml:space="preserve"> </w:t>
      </w:r>
      <w:r w:rsidRPr="00A631CF">
        <w:rPr>
          <w:sz w:val="28"/>
        </w:rPr>
        <w:t>ПОСТАНОВЛЕНИЕ</w:t>
      </w:r>
    </w:p>
    <w:p w:rsidR="00F636EB" w:rsidRPr="00F636EB" w:rsidRDefault="00F636EB" w:rsidP="00F636EB"/>
    <w:p w:rsidR="0052246A" w:rsidRDefault="00A631CF" w:rsidP="00F87C97">
      <w:pPr>
        <w:spacing w:before="120"/>
      </w:pPr>
      <w:r>
        <w:t xml:space="preserve">16 июня </w:t>
      </w:r>
      <w:r w:rsidR="00731DF3">
        <w:t>2025</w:t>
      </w:r>
      <w:r>
        <w:t>года</w:t>
      </w:r>
      <w:r w:rsidR="00731DF3">
        <w:tab/>
      </w:r>
      <w:r w:rsidR="00F87C97">
        <w:t xml:space="preserve">     </w:t>
      </w:r>
      <w:r>
        <w:t xml:space="preserve">                     </w:t>
      </w:r>
      <w:r w:rsidR="00F87C97">
        <w:t xml:space="preserve"> </w:t>
      </w:r>
      <w:r w:rsidR="00731DF3">
        <w:t xml:space="preserve">№ </w:t>
      </w:r>
      <w:bookmarkStart w:id="1" w:name="Номер"/>
      <w:bookmarkEnd w:id="1"/>
      <w:r>
        <w:t>82</w:t>
      </w:r>
      <w:r w:rsidR="00F87C97">
        <w:t xml:space="preserve">                                     с.Литвиновка</w:t>
      </w:r>
    </w:p>
    <w:p w:rsidR="00F636EB" w:rsidRDefault="00F636EB" w:rsidP="00F87C97">
      <w:pPr>
        <w:spacing w:before="120"/>
      </w:pPr>
    </w:p>
    <w:p w:rsidR="0052246A" w:rsidRDefault="0052246A" w:rsidP="00F87C97">
      <w:pPr>
        <w:tabs>
          <w:tab w:val="left" w:pos="2040"/>
          <w:tab w:val="center" w:pos="5102"/>
        </w:tabs>
      </w:pPr>
    </w:p>
    <w:p w:rsidR="00F87C97" w:rsidRPr="00A631CF" w:rsidRDefault="00A631CF" w:rsidP="00A631CF">
      <w:pPr>
        <w:tabs>
          <w:tab w:val="left" w:pos="2040"/>
          <w:tab w:val="center" w:pos="5102"/>
        </w:tabs>
        <w:rPr>
          <w:szCs w:val="28"/>
        </w:rPr>
      </w:pPr>
      <w:r>
        <w:rPr>
          <w:szCs w:val="28"/>
        </w:rPr>
        <w:t xml:space="preserve"> </w:t>
      </w:r>
      <w:r w:rsidR="00F87C97" w:rsidRPr="00A631CF">
        <w:rPr>
          <w:szCs w:val="28"/>
        </w:rPr>
        <w:t>О внесении изменений в постановление  Администрации                                                         Литвиновского сельского поселения от 26.03.2024 № 46</w:t>
      </w:r>
    </w:p>
    <w:p w:rsidR="00F636EB" w:rsidRPr="00A631CF" w:rsidRDefault="00F636EB" w:rsidP="00A631CF">
      <w:pPr>
        <w:tabs>
          <w:tab w:val="left" w:pos="2040"/>
          <w:tab w:val="center" w:pos="5102"/>
        </w:tabs>
        <w:rPr>
          <w:szCs w:val="28"/>
        </w:rPr>
      </w:pPr>
    </w:p>
    <w:p w:rsidR="00F87C97" w:rsidRDefault="00F87C97" w:rsidP="00F87C97">
      <w:pPr>
        <w:tabs>
          <w:tab w:val="left" w:pos="2040"/>
          <w:tab w:val="center" w:pos="5102"/>
        </w:tabs>
      </w:pPr>
    </w:p>
    <w:p w:rsidR="001A2E1D" w:rsidRDefault="00DF5A16" w:rsidP="001A2E1D">
      <w:pPr>
        <w:suppressAutoHyphens w:val="0"/>
        <w:spacing w:line="276" w:lineRule="auto"/>
        <w:jc w:val="both"/>
        <w:textAlignment w:val="baseline"/>
        <w:rPr>
          <w:szCs w:val="28"/>
        </w:rPr>
      </w:pPr>
      <w:r w:rsidRPr="00DF5A16">
        <w:rPr>
          <w:rFonts w:eastAsia="Times New Roman" w:cs="Times New Roman"/>
          <w:color w:val="auto"/>
          <w:szCs w:val="28"/>
          <w:lang w:eastAsia="ru-RU" w:bidi="ar-SA"/>
        </w:rPr>
        <w:t xml:space="preserve">В целях приведения в соответствие с </w:t>
      </w:r>
      <w:r w:rsidR="000A21AA" w:rsidRPr="0021773F">
        <w:rPr>
          <w:szCs w:val="28"/>
        </w:rPr>
        <w:t>Фе</w:t>
      </w:r>
      <w:r w:rsidR="00BF3685">
        <w:rPr>
          <w:szCs w:val="28"/>
        </w:rPr>
        <w:t>деральным</w:t>
      </w:r>
      <w:r w:rsidR="000A21AA" w:rsidRPr="0021773F">
        <w:rPr>
          <w:szCs w:val="28"/>
        </w:rPr>
        <w:t xml:space="preserve"> закон</w:t>
      </w:r>
      <w:r w:rsidR="00BF3685">
        <w:rPr>
          <w:szCs w:val="28"/>
        </w:rPr>
        <w:t>ом</w:t>
      </w:r>
      <w:r w:rsidR="000A21AA" w:rsidRPr="0021773F">
        <w:rPr>
          <w:szCs w:val="28"/>
        </w:rPr>
        <w:t xml:space="preserve"> от 02.05.2006</w:t>
      </w:r>
      <w:bookmarkStart w:id="2" w:name="_GoBack"/>
      <w:bookmarkEnd w:id="2"/>
    </w:p>
    <w:p w:rsidR="00DF5A16" w:rsidRDefault="000A21AA" w:rsidP="001A2E1D">
      <w:pPr>
        <w:suppressAutoHyphens w:val="0"/>
        <w:spacing w:line="276" w:lineRule="auto"/>
        <w:jc w:val="both"/>
        <w:textAlignment w:val="baseline"/>
        <w:rPr>
          <w:rFonts w:eastAsia="Times New Roman" w:cs="Times New Roman"/>
          <w:color w:val="auto"/>
          <w:szCs w:val="28"/>
          <w:lang w:eastAsia="ru-RU" w:bidi="ar-SA"/>
        </w:rPr>
      </w:pPr>
      <w:r w:rsidRPr="0021773F">
        <w:rPr>
          <w:szCs w:val="28"/>
        </w:rPr>
        <w:t>N 59-ФЗ  «О порядке рассмотрения обращений граждан Российской Федерации»</w:t>
      </w:r>
      <w:r w:rsidR="00DF5A16" w:rsidRPr="00DF5A16">
        <w:rPr>
          <w:rFonts w:eastAsia="Times New Roman" w:cs="Times New Roman"/>
          <w:color w:val="auto"/>
          <w:szCs w:val="28"/>
          <w:lang w:eastAsia="ru-RU" w:bidi="ar-SA"/>
        </w:rPr>
        <w:t xml:space="preserve">, </w:t>
      </w:r>
      <w:r w:rsidR="00F87C97">
        <w:rPr>
          <w:szCs w:val="28"/>
        </w:rPr>
        <w:t xml:space="preserve">Администрация Литвиновского сельского поселения  </w:t>
      </w:r>
      <w:r w:rsidR="00DF5A16">
        <w:rPr>
          <w:rFonts w:eastAsia="Times New Roman" w:cs="Times New Roman"/>
          <w:b/>
          <w:color w:val="auto"/>
          <w:spacing w:val="60"/>
          <w:szCs w:val="28"/>
          <w:lang w:eastAsia="ru-RU" w:bidi="ar-SA"/>
        </w:rPr>
        <w:t>постановляет</w:t>
      </w:r>
      <w:r w:rsidR="00DF5A16" w:rsidRPr="00DF5A16">
        <w:rPr>
          <w:rFonts w:eastAsia="Times New Roman" w:cs="Times New Roman"/>
          <w:color w:val="auto"/>
          <w:szCs w:val="28"/>
          <w:lang w:eastAsia="ru-RU" w:bidi="ar-SA"/>
        </w:rPr>
        <w:t>:</w:t>
      </w:r>
    </w:p>
    <w:p w:rsidR="00A631CF" w:rsidRDefault="00A631CF" w:rsidP="001A2E1D">
      <w:pPr>
        <w:suppressAutoHyphens w:val="0"/>
        <w:spacing w:line="276" w:lineRule="auto"/>
        <w:jc w:val="both"/>
        <w:textAlignment w:val="baseline"/>
        <w:rPr>
          <w:rFonts w:eastAsia="Times New Roman" w:cs="Times New Roman"/>
          <w:color w:val="auto"/>
          <w:szCs w:val="28"/>
          <w:lang w:eastAsia="ru-RU" w:bidi="ar-SA"/>
        </w:rPr>
      </w:pPr>
    </w:p>
    <w:p w:rsidR="00A631CF" w:rsidRPr="001A2E1D" w:rsidRDefault="00A631CF" w:rsidP="001A2E1D">
      <w:pPr>
        <w:suppressAutoHyphens w:val="0"/>
        <w:spacing w:line="276" w:lineRule="auto"/>
        <w:jc w:val="both"/>
        <w:textAlignment w:val="baseline"/>
        <w:rPr>
          <w:szCs w:val="28"/>
        </w:rPr>
      </w:pPr>
    </w:p>
    <w:p w:rsidR="00F636EB" w:rsidRDefault="00731DF3" w:rsidP="00A631CF">
      <w:pPr>
        <w:spacing w:line="276" w:lineRule="auto"/>
        <w:jc w:val="both"/>
      </w:pPr>
      <w:r>
        <w:t xml:space="preserve">1. </w:t>
      </w:r>
      <w:r w:rsidR="00F87C97" w:rsidRPr="007C16ED">
        <w:rPr>
          <w:szCs w:val="28"/>
        </w:rPr>
        <w:t>Внести изменения в Приложение к постановлению Администрации Литвиновского</w:t>
      </w:r>
      <w:r w:rsidR="00F87C97" w:rsidRPr="00BD5C48">
        <w:rPr>
          <w:szCs w:val="28"/>
        </w:rPr>
        <w:t xml:space="preserve"> сельского поселения от  26.03.2024 №</w:t>
      </w:r>
      <w:r w:rsidR="00F636EB">
        <w:rPr>
          <w:szCs w:val="28"/>
        </w:rPr>
        <w:t xml:space="preserve"> </w:t>
      </w:r>
      <w:r w:rsidR="00F87C97" w:rsidRPr="00BD5C48">
        <w:rPr>
          <w:szCs w:val="28"/>
        </w:rPr>
        <w:t>46  «Об утверждении Порядка организации работы по рассмотрению обращений граждан в Администрации Литвиновского сельского поселения</w:t>
      </w:r>
      <w:r w:rsidR="00F87C97">
        <w:rPr>
          <w:szCs w:val="28"/>
        </w:rPr>
        <w:t>»,</w:t>
      </w:r>
      <w:r>
        <w:t xml:space="preserve">согласно приложению к настоящему </w:t>
      </w:r>
      <w:r w:rsidR="00F636EB">
        <w:t>постановлению.</w:t>
      </w:r>
    </w:p>
    <w:p w:rsidR="0052246A" w:rsidRDefault="00F87C97" w:rsidP="00A631CF">
      <w:pPr>
        <w:spacing w:line="276" w:lineRule="auto"/>
        <w:jc w:val="both"/>
      </w:pPr>
      <w:r>
        <w:t>2</w:t>
      </w:r>
      <w:r w:rsidR="00731DF3">
        <w:t>. Настоящее постановление вступает в силу со дня его официального опубликования.</w:t>
      </w:r>
    </w:p>
    <w:p w:rsidR="00F87C97" w:rsidRDefault="00F87C97" w:rsidP="00F87C97">
      <w:pPr>
        <w:jc w:val="both"/>
        <w:rPr>
          <w:szCs w:val="28"/>
        </w:rPr>
      </w:pPr>
      <w:bookmarkStart w:id="3" w:name="Наименование"/>
      <w:bookmarkEnd w:id="3"/>
      <w:r>
        <w:t>3</w:t>
      </w:r>
      <w:r w:rsidR="00731DF3">
        <w:t xml:space="preserve">. </w:t>
      </w:r>
      <w:r w:rsidRPr="00E41566">
        <w:rPr>
          <w:szCs w:val="28"/>
        </w:rPr>
        <w:t xml:space="preserve">Контроль за </w:t>
      </w:r>
      <w:r>
        <w:rPr>
          <w:szCs w:val="28"/>
        </w:rPr>
        <w:t>выполнением</w:t>
      </w:r>
      <w:r w:rsidRPr="00E41566">
        <w:rPr>
          <w:szCs w:val="28"/>
        </w:rPr>
        <w:t xml:space="preserve"> постановления </w:t>
      </w:r>
      <w:r>
        <w:rPr>
          <w:szCs w:val="28"/>
        </w:rPr>
        <w:t>оставляю за собой.</w:t>
      </w:r>
    </w:p>
    <w:p w:rsidR="00F87C97" w:rsidRDefault="00F87C97" w:rsidP="00F87C97">
      <w:pPr>
        <w:jc w:val="both"/>
        <w:rPr>
          <w:szCs w:val="28"/>
        </w:rPr>
      </w:pPr>
    </w:p>
    <w:p w:rsidR="001A2E1D" w:rsidRDefault="001A2E1D">
      <w:pPr>
        <w:widowControl w:val="0"/>
        <w:spacing w:line="276" w:lineRule="auto"/>
        <w:ind w:firstLine="705"/>
        <w:jc w:val="both"/>
      </w:pPr>
    </w:p>
    <w:p w:rsidR="0052246A" w:rsidRDefault="0052246A"/>
    <w:p w:rsidR="00A55F6B" w:rsidRDefault="00A55F6B" w:rsidP="00A55F6B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 Администрации </w:t>
      </w:r>
    </w:p>
    <w:p w:rsidR="00A55F6B" w:rsidRPr="00A631CF" w:rsidRDefault="00A55F6B" w:rsidP="00A55F6B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Литвиновского сельского   поселения                 </w:t>
      </w:r>
      <w:r w:rsidR="00A631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И.Н. Герасименко</w:t>
      </w:r>
    </w:p>
    <w:p w:rsidR="00A55F6B" w:rsidRPr="00A631CF" w:rsidRDefault="00A55F6B" w:rsidP="00A55F6B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55F6B" w:rsidRPr="00A631CF" w:rsidRDefault="00A55F6B" w:rsidP="00A55F6B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55F6B" w:rsidRPr="00A631CF" w:rsidRDefault="00A55F6B" w:rsidP="00A55F6B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631CF" w:rsidRDefault="00A631CF">
      <w:pPr>
        <w:ind w:left="6096"/>
        <w:jc w:val="center"/>
      </w:pPr>
    </w:p>
    <w:p w:rsidR="00A631CF" w:rsidRDefault="00A631CF">
      <w:pPr>
        <w:ind w:left="6096"/>
        <w:jc w:val="center"/>
      </w:pPr>
    </w:p>
    <w:p w:rsidR="00A631CF" w:rsidRDefault="00A631CF">
      <w:pPr>
        <w:ind w:left="6096"/>
        <w:jc w:val="center"/>
      </w:pPr>
    </w:p>
    <w:p w:rsidR="0052246A" w:rsidRDefault="00731DF3" w:rsidP="00A631CF">
      <w:pPr>
        <w:ind w:left="6096"/>
        <w:jc w:val="right"/>
      </w:pPr>
      <w:r>
        <w:t xml:space="preserve">Приложение </w:t>
      </w:r>
    </w:p>
    <w:p w:rsidR="0052246A" w:rsidRDefault="00731DF3" w:rsidP="00A631CF">
      <w:pPr>
        <w:ind w:left="6096"/>
        <w:jc w:val="right"/>
      </w:pPr>
      <w:r>
        <w:t>к постановлению</w:t>
      </w:r>
    </w:p>
    <w:p w:rsidR="00F87C97" w:rsidRDefault="00F87C97" w:rsidP="00A631CF">
      <w:pPr>
        <w:ind w:left="6096"/>
        <w:jc w:val="right"/>
        <w:rPr>
          <w:szCs w:val="28"/>
        </w:rPr>
      </w:pPr>
      <w:r>
        <w:rPr>
          <w:szCs w:val="28"/>
        </w:rPr>
        <w:t>Администрации</w:t>
      </w:r>
    </w:p>
    <w:p w:rsidR="00F87C97" w:rsidRDefault="00F87C97" w:rsidP="00A631CF">
      <w:pPr>
        <w:ind w:left="6096"/>
        <w:jc w:val="right"/>
        <w:rPr>
          <w:szCs w:val="28"/>
        </w:rPr>
      </w:pPr>
      <w:r>
        <w:rPr>
          <w:szCs w:val="28"/>
        </w:rPr>
        <w:t xml:space="preserve"> Литвиновского сельского</w:t>
      </w:r>
    </w:p>
    <w:p w:rsidR="0052246A" w:rsidRDefault="00F87C97" w:rsidP="00A631CF">
      <w:pPr>
        <w:ind w:left="6096"/>
        <w:jc w:val="right"/>
      </w:pPr>
      <w:r>
        <w:rPr>
          <w:szCs w:val="28"/>
        </w:rPr>
        <w:t xml:space="preserve"> </w:t>
      </w:r>
      <w:r w:rsidR="00731DF3">
        <w:t xml:space="preserve">от </w:t>
      </w:r>
      <w:r w:rsidR="00A631CF">
        <w:t>16.06.2025</w:t>
      </w:r>
      <w:r w:rsidR="00731DF3">
        <w:t xml:space="preserve"> № </w:t>
      </w:r>
      <w:r w:rsidR="00A631CF">
        <w:t>82</w:t>
      </w:r>
      <w:r w:rsidR="00731DF3">
        <w:t xml:space="preserve">    </w:t>
      </w:r>
    </w:p>
    <w:p w:rsidR="0052246A" w:rsidRDefault="0052246A" w:rsidP="00A631CF">
      <w:pPr>
        <w:ind w:left="6096"/>
        <w:jc w:val="right"/>
        <w:rPr>
          <w:sz w:val="20"/>
        </w:rPr>
      </w:pPr>
    </w:p>
    <w:p w:rsidR="0052246A" w:rsidRDefault="0052246A">
      <w:pPr>
        <w:jc w:val="center"/>
        <w:rPr>
          <w:b/>
          <w:sz w:val="26"/>
        </w:rPr>
      </w:pPr>
    </w:p>
    <w:p w:rsidR="00731DF3" w:rsidRDefault="00731DF3">
      <w:pPr>
        <w:jc w:val="center"/>
        <w:rPr>
          <w:b/>
          <w:sz w:val="26"/>
        </w:rPr>
      </w:pPr>
    </w:p>
    <w:p w:rsidR="0052246A" w:rsidRDefault="00731DF3">
      <w:pPr>
        <w:jc w:val="center"/>
        <w:rPr>
          <w:sz w:val="26"/>
        </w:rPr>
      </w:pPr>
      <w:r>
        <w:rPr>
          <w:sz w:val="26"/>
        </w:rPr>
        <w:t>ИЗМЕНЕНИЯ</w:t>
      </w:r>
      <w:r w:rsidR="007176C9">
        <w:rPr>
          <w:sz w:val="26"/>
        </w:rPr>
        <w:t>,</w:t>
      </w:r>
    </w:p>
    <w:p w:rsidR="0052246A" w:rsidRDefault="00F30331">
      <w:pPr>
        <w:spacing w:line="276" w:lineRule="auto"/>
        <w:jc w:val="center"/>
      </w:pPr>
      <w:r>
        <w:t>вносимые в п</w:t>
      </w:r>
      <w:r w:rsidR="00731DF3">
        <w:t xml:space="preserve">риложение к постановлению </w:t>
      </w:r>
    </w:p>
    <w:p w:rsidR="0052246A" w:rsidRDefault="00F87C97" w:rsidP="003D4CD9">
      <w:pPr>
        <w:spacing w:line="276" w:lineRule="auto"/>
        <w:jc w:val="center"/>
        <w:rPr>
          <w:sz w:val="26"/>
        </w:rPr>
      </w:pPr>
      <w:r>
        <w:rPr>
          <w:szCs w:val="28"/>
        </w:rPr>
        <w:t xml:space="preserve">Администрации Литвиновского сельского </w:t>
      </w:r>
      <w:r w:rsidR="00731DF3">
        <w:t xml:space="preserve">от </w:t>
      </w:r>
      <w:r w:rsidRPr="00BD5C48">
        <w:rPr>
          <w:szCs w:val="28"/>
        </w:rPr>
        <w:t xml:space="preserve">26.03.2024 №46  </w:t>
      </w:r>
      <w:r w:rsidR="00731DF3">
        <w:t xml:space="preserve">«Об утверждении Порядка организации работы по рассмотрению обращений граждан в </w:t>
      </w:r>
      <w:r w:rsidR="003D4CD9">
        <w:rPr>
          <w:szCs w:val="28"/>
        </w:rPr>
        <w:t>Администрации Литвиновского сельского поселения»</w:t>
      </w:r>
    </w:p>
    <w:p w:rsidR="0052246A" w:rsidRDefault="0052246A">
      <w:pPr>
        <w:jc w:val="center"/>
        <w:rPr>
          <w:sz w:val="26"/>
        </w:rPr>
      </w:pPr>
    </w:p>
    <w:p w:rsidR="00731DF3" w:rsidRDefault="00731DF3">
      <w:pPr>
        <w:jc w:val="center"/>
        <w:rPr>
          <w:sz w:val="26"/>
        </w:rPr>
      </w:pPr>
    </w:p>
    <w:p w:rsidR="0052246A" w:rsidRDefault="00731DF3">
      <w:pPr>
        <w:spacing w:line="276" w:lineRule="auto"/>
        <w:ind w:firstLine="425"/>
        <w:jc w:val="both"/>
      </w:pPr>
      <w:r>
        <w:t>1. Пункт 2.3 изложить в редакции:</w:t>
      </w:r>
    </w:p>
    <w:p w:rsidR="0052246A" w:rsidRDefault="00731DF3">
      <w:pPr>
        <w:spacing w:line="276" w:lineRule="auto"/>
        <w:ind w:firstLine="340"/>
        <w:jc w:val="both"/>
      </w:pPr>
      <w:r>
        <w:t xml:space="preserve">«2.3. Обращения в форме электронного документа направляются в </w:t>
      </w:r>
      <w:r w:rsidR="003D4CD9">
        <w:rPr>
          <w:szCs w:val="28"/>
        </w:rPr>
        <w:t xml:space="preserve">Администрацию Литвиновского сельского поселения </w:t>
      </w:r>
      <w:r>
        <w:t xml:space="preserve">путем заполнения специальной формы сервиса «Электронная приемная  Ростовской области», размещенного в информационно-телекоммуникационной сети «Интернет» (далее – сеть «Интернет») по адресу: www.letters.donland.ru (далее - Электронная приемная) и на официальном сайте </w:t>
      </w:r>
      <w:r w:rsidR="003D4CD9" w:rsidRPr="00390778">
        <w:t>Администрации Литвиновского сельского поселения: https://litvinovadm.ru/</w:t>
      </w:r>
      <w:r w:rsidR="003D4CD9" w:rsidRPr="005C4797">
        <w:t xml:space="preserve">или по адресу электронной почты Администрации </w:t>
      </w:r>
      <w:r w:rsidR="003D4CD9">
        <w:t>Литвиновского сельского поселения</w:t>
      </w:r>
      <w:r w:rsidR="003D4CD9" w:rsidRPr="005C4797">
        <w:t xml:space="preserve">: </w:t>
      </w:r>
      <w:hyperlink r:id="rId7" w:history="1">
        <w:r w:rsidR="003D4CD9" w:rsidRPr="00390778">
          <w:rPr>
            <w:rStyle w:val="a4"/>
            <w:color w:val="auto"/>
            <w:lang w:val="en-US"/>
          </w:rPr>
          <w:t>sp</w:t>
        </w:r>
        <w:r w:rsidR="003D4CD9" w:rsidRPr="00390778">
          <w:rPr>
            <w:rStyle w:val="a4"/>
            <w:color w:val="auto"/>
          </w:rPr>
          <w:t>04046@</w:t>
        </w:r>
        <w:r w:rsidR="003D4CD9" w:rsidRPr="00390778">
          <w:rPr>
            <w:rStyle w:val="a4"/>
            <w:color w:val="auto"/>
            <w:lang w:val="en-US"/>
          </w:rPr>
          <w:t>donland</w:t>
        </w:r>
        <w:r w:rsidR="003D4CD9" w:rsidRPr="00390778">
          <w:rPr>
            <w:rStyle w:val="a4"/>
            <w:color w:val="auto"/>
          </w:rPr>
          <w:t>.</w:t>
        </w:r>
        <w:r w:rsidR="003D4CD9" w:rsidRPr="00390778">
          <w:rPr>
            <w:rStyle w:val="a4"/>
            <w:color w:val="auto"/>
            <w:lang w:val="en-US"/>
          </w:rPr>
          <w:t>ru</w:t>
        </w:r>
      </w:hyperlink>
      <w:r w:rsidR="003D4CD9">
        <w:t xml:space="preserve">, </w:t>
      </w:r>
      <w:r w:rsidR="003D4CD9">
        <w:rPr>
          <w:lang w:val="en-US"/>
        </w:rPr>
        <w:t>sp</w:t>
      </w:r>
      <w:r w:rsidR="003D4CD9">
        <w:t>04046</w:t>
      </w:r>
      <w:r w:rsidR="003D4CD9" w:rsidRPr="008C5B67">
        <w:t>@</w:t>
      </w:r>
      <w:r w:rsidR="003D4CD9">
        <w:rPr>
          <w:lang w:val="en-US"/>
        </w:rPr>
        <w:t>donpac</w:t>
      </w:r>
      <w:r w:rsidR="003D4CD9" w:rsidRPr="008C5B67">
        <w:t>.</w:t>
      </w:r>
      <w:r w:rsidR="003D4CD9">
        <w:rPr>
          <w:lang w:val="en-US"/>
        </w:rPr>
        <w:t>ru</w:t>
      </w:r>
      <w:r w:rsidR="003D4CD9">
        <w:t>.</w:t>
      </w:r>
      <w:r>
        <w:t xml:space="preserve">, а также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портал). </w:t>
      </w:r>
    </w:p>
    <w:p w:rsidR="0052246A" w:rsidRDefault="00731DF3">
      <w:pPr>
        <w:ind w:firstLine="709"/>
        <w:jc w:val="both"/>
        <w:textAlignment w:val="baseline"/>
        <w:rPr>
          <w:shd w:val="clear" w:color="auto" w:fill="FFFF00"/>
        </w:rPr>
      </w:pPr>
      <w:r>
        <w:rPr>
          <w:shd w:val="clear" w:color="auto" w:fill="FFFFFF"/>
        </w:rPr>
        <w:t xml:space="preserve">Обращения граждан в форме электронного документа, направленные по адресу электронной почты </w:t>
      </w:r>
      <w:r w:rsidR="003D4CD9" w:rsidRPr="00390778">
        <w:t>Администрации Литвиновского сельского поселения</w:t>
      </w:r>
      <w:r w:rsidR="003D4CD9">
        <w:rPr>
          <w:shd w:val="clear" w:color="auto" w:fill="FFFFFF"/>
        </w:rPr>
        <w:t xml:space="preserve"> </w:t>
      </w:r>
      <w:r>
        <w:rPr>
          <w:shd w:val="clear" w:color="auto" w:fill="FFFFFF"/>
        </w:rPr>
        <w:t>или на иные электронные адреса, к рассмотрению не принимаются.</w:t>
      </w:r>
    </w:p>
    <w:p w:rsidR="0052246A" w:rsidRDefault="00731DF3">
      <w:pPr>
        <w:ind w:firstLine="709"/>
        <w:jc w:val="both"/>
        <w:textAlignment w:val="baseline"/>
      </w:pPr>
      <w:r>
        <w:t xml:space="preserve">Организация рассмотрения обращений, поступивших в </w:t>
      </w:r>
      <w:r w:rsidR="00F636EB">
        <w:t>Администрацию</w:t>
      </w:r>
      <w:r w:rsidR="00F636EB" w:rsidRPr="00390778">
        <w:t xml:space="preserve"> Литвиновского сельского поселения</w:t>
      </w:r>
      <w:r>
        <w:t xml:space="preserve"> через Электронную приемную, осуществляется в соответствии с настоящим Порядком.</w:t>
      </w:r>
    </w:p>
    <w:p w:rsidR="00731DF3" w:rsidRDefault="00731DF3" w:rsidP="00731DF3">
      <w:pPr>
        <w:spacing w:line="276" w:lineRule="auto"/>
        <w:ind w:firstLine="340"/>
        <w:jc w:val="both"/>
      </w:pPr>
      <w:r>
        <w:t xml:space="preserve">     Получение и обработка обращений, направленных через Единый портал, а также направление ответов на них осуществляется с использованием платформы обратной связи Единого портала.».</w:t>
      </w:r>
    </w:p>
    <w:p w:rsidR="00731DF3" w:rsidRDefault="00731DF3" w:rsidP="00731DF3">
      <w:pPr>
        <w:spacing w:line="276" w:lineRule="auto"/>
        <w:ind w:firstLine="340"/>
        <w:jc w:val="both"/>
      </w:pPr>
      <w:r>
        <w:t xml:space="preserve"> 2. В пункте 2.5 слова «адресах электронной почты» заменить словами  «адресе Электронной приемной».</w:t>
      </w:r>
    </w:p>
    <w:p w:rsidR="00731DF3" w:rsidRDefault="00731DF3" w:rsidP="00731DF3">
      <w:pPr>
        <w:spacing w:line="276" w:lineRule="auto"/>
        <w:ind w:firstLine="426"/>
        <w:jc w:val="both"/>
      </w:pPr>
      <w:r>
        <w:t>3.</w:t>
      </w:r>
      <w:r>
        <w:tab/>
        <w:t xml:space="preserve"> В абзаце четвертом пункта 2.7 слова «адресе электронной почты» заменить  словами «адресе Электронной приемной».</w:t>
      </w:r>
    </w:p>
    <w:p w:rsidR="00731DF3" w:rsidRDefault="00731DF3" w:rsidP="00731DF3">
      <w:pPr>
        <w:spacing w:line="276" w:lineRule="auto"/>
        <w:ind w:firstLine="426"/>
        <w:jc w:val="both"/>
      </w:pPr>
      <w:r>
        <w:t>4.  В пункте 3.3 слово «письменном» исключить.</w:t>
      </w:r>
    </w:p>
    <w:p w:rsidR="00731DF3" w:rsidRDefault="00731DF3" w:rsidP="00731DF3">
      <w:pPr>
        <w:spacing w:line="276" w:lineRule="auto"/>
        <w:ind w:firstLine="426"/>
        <w:jc w:val="both"/>
      </w:pPr>
      <w:r>
        <w:lastRenderedPageBreak/>
        <w:t>5.  В пункте 3.5 слово «письменного» исключить.</w:t>
      </w:r>
    </w:p>
    <w:p w:rsidR="00731DF3" w:rsidRDefault="00731DF3" w:rsidP="00731DF3">
      <w:pPr>
        <w:spacing w:line="276" w:lineRule="auto"/>
        <w:ind w:firstLine="426"/>
        <w:jc w:val="both"/>
      </w:pPr>
      <w:r>
        <w:t>6.  В абзаце 1, 2 пункта 3.6 слово «письменного» исключить.</w:t>
      </w:r>
    </w:p>
    <w:p w:rsidR="00731DF3" w:rsidRDefault="00731DF3" w:rsidP="00731DF3">
      <w:pPr>
        <w:spacing w:line="276" w:lineRule="auto"/>
        <w:ind w:firstLine="426"/>
        <w:jc w:val="both"/>
      </w:pPr>
      <w:r>
        <w:t>7.  В абзаце 1 пункта 3.7 слово «письменном» исключить.</w:t>
      </w:r>
    </w:p>
    <w:p w:rsidR="0052246A" w:rsidRDefault="00731DF3" w:rsidP="00731DF3">
      <w:pPr>
        <w:spacing w:line="276" w:lineRule="auto"/>
        <w:ind w:firstLine="426"/>
        <w:jc w:val="both"/>
      </w:pPr>
      <w:r>
        <w:t>8.  Пункт 3.12 исключить.</w:t>
      </w:r>
    </w:p>
    <w:p w:rsidR="0052246A" w:rsidRDefault="0052246A">
      <w:pPr>
        <w:spacing w:line="276" w:lineRule="auto"/>
        <w:ind w:firstLine="510"/>
        <w:jc w:val="both"/>
      </w:pPr>
    </w:p>
    <w:p w:rsidR="0052246A" w:rsidRDefault="0052246A">
      <w:pPr>
        <w:spacing w:line="276" w:lineRule="auto"/>
        <w:ind w:firstLine="360"/>
        <w:jc w:val="both"/>
      </w:pPr>
    </w:p>
    <w:p w:rsidR="0052246A" w:rsidRDefault="0052246A">
      <w:pPr>
        <w:spacing w:line="276" w:lineRule="auto"/>
        <w:ind w:firstLine="709"/>
        <w:jc w:val="center"/>
      </w:pPr>
    </w:p>
    <w:p w:rsidR="0052246A" w:rsidRDefault="00A631CF" w:rsidP="00A631CF">
      <w:pPr>
        <w:tabs>
          <w:tab w:val="left" w:pos="375"/>
          <w:tab w:val="left" w:pos="5715"/>
        </w:tabs>
      </w:pPr>
      <w:r>
        <w:tab/>
        <w:t>Ведущий специалист</w:t>
      </w:r>
      <w:r>
        <w:tab/>
        <w:t>О.И. Романенко</w:t>
      </w:r>
    </w:p>
    <w:sectPr w:rsidR="0052246A" w:rsidSect="00A631CF">
      <w:headerReference w:type="default" r:id="rId8"/>
      <w:pgSz w:w="11906" w:h="16838"/>
      <w:pgMar w:top="1134" w:right="567" w:bottom="1134" w:left="1418" w:header="567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F28" w:rsidRDefault="00F23F28">
      <w:r>
        <w:separator/>
      </w:r>
    </w:p>
  </w:endnote>
  <w:endnote w:type="continuationSeparator" w:id="1">
    <w:p w:rsidR="00F23F28" w:rsidRDefault="00F23F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F28" w:rsidRDefault="00F23F28">
      <w:r>
        <w:separator/>
      </w:r>
    </w:p>
  </w:footnote>
  <w:footnote w:type="continuationSeparator" w:id="1">
    <w:p w:rsidR="00F23F28" w:rsidRDefault="00F23F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46A" w:rsidRDefault="005A034D">
    <w:pPr>
      <w:pStyle w:val="aa"/>
      <w:jc w:val="center"/>
    </w:pPr>
    <w:r>
      <w:rPr>
        <w:noProof/>
        <w:lang w:eastAsia="ru-RU" w:bidi="ar-SA"/>
      </w:rPr>
      <w:pict>
        <v:rect id="Picture 1" o:spid="_x0000_s2049" style="position:absolute;left:0;text-align:left;margin-left:0;margin-top:.05pt;width:12pt;height:16pt;z-index:-251658752;visibility:visible;mso-wrap-distance-left:0;mso-wrap-distance-right:0;mso-wrap-distance-bottom:.05pt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" o:allowincell="f" filled="f" stroked="f" strokeweight="0">
          <v:textbox style="mso-fit-shape-to-text:t" inset="0,0,0,0">
            <w:txbxContent>
              <w:p w:rsidR="0052246A" w:rsidRDefault="005A034D">
                <w:r>
                  <w:fldChar w:fldCharType="begin"/>
                </w:r>
                <w:r w:rsidR="00731DF3">
                  <w:instrText xml:space="preserve"> PAGE </w:instrText>
                </w:r>
                <w:r>
                  <w:fldChar w:fldCharType="separate"/>
                </w:r>
                <w:r w:rsidR="00A631CF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type="square" anchorx="margin"/>
        </v:rect>
      </w:pict>
    </w:r>
  </w:p>
  <w:p w:rsidR="0052246A" w:rsidRDefault="0052246A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2246A"/>
    <w:rsid w:val="000A21AA"/>
    <w:rsid w:val="001A2E1D"/>
    <w:rsid w:val="00357D33"/>
    <w:rsid w:val="00375AFF"/>
    <w:rsid w:val="003D4CD9"/>
    <w:rsid w:val="0052246A"/>
    <w:rsid w:val="00546E99"/>
    <w:rsid w:val="005A034D"/>
    <w:rsid w:val="005A43A0"/>
    <w:rsid w:val="007176C9"/>
    <w:rsid w:val="00731DF3"/>
    <w:rsid w:val="00A31F01"/>
    <w:rsid w:val="00A55F6B"/>
    <w:rsid w:val="00A631CF"/>
    <w:rsid w:val="00A95284"/>
    <w:rsid w:val="00BF3685"/>
    <w:rsid w:val="00D815F9"/>
    <w:rsid w:val="00DF5A16"/>
    <w:rsid w:val="00F23F28"/>
    <w:rsid w:val="00F30331"/>
    <w:rsid w:val="00F636EB"/>
    <w:rsid w:val="00F87C97"/>
    <w:rsid w:val="00FB4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NSimSun" w:hAnsi="Times New Roman" w:cs="Lucida Sans"/>
        <w:color w:val="000000"/>
        <w:sz w:val="28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F01"/>
  </w:style>
  <w:style w:type="paragraph" w:styleId="1">
    <w:name w:val="heading 1"/>
    <w:basedOn w:val="a"/>
    <w:next w:val="a"/>
    <w:uiPriority w:val="9"/>
    <w:qFormat/>
    <w:rsid w:val="00A31F01"/>
    <w:pPr>
      <w:keepNext/>
      <w:jc w:val="center"/>
      <w:outlineLvl w:val="0"/>
    </w:pPr>
    <w:rPr>
      <w:sz w:val="44"/>
    </w:rPr>
  </w:style>
  <w:style w:type="paragraph" w:styleId="2">
    <w:name w:val="heading 2"/>
    <w:basedOn w:val="a"/>
    <w:next w:val="a"/>
    <w:uiPriority w:val="9"/>
    <w:qFormat/>
    <w:rsid w:val="00A31F01"/>
    <w:pPr>
      <w:keepNext/>
      <w:outlineLvl w:val="1"/>
    </w:pPr>
    <w:rPr>
      <w:b/>
    </w:rPr>
  </w:style>
  <w:style w:type="paragraph" w:styleId="3">
    <w:name w:val="heading 3"/>
    <w:next w:val="a"/>
    <w:uiPriority w:val="9"/>
    <w:qFormat/>
    <w:rsid w:val="00A31F0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rsid w:val="00A31F0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rsid w:val="00A31F01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Неразрешенное упоминание3"/>
    <w:basedOn w:val="10"/>
    <w:link w:val="31"/>
    <w:qFormat/>
    <w:rsid w:val="00A31F01"/>
    <w:rPr>
      <w:color w:val="605E5C"/>
      <w:shd w:val="clear" w:color="auto" w:fill="E1DFDD"/>
    </w:rPr>
  </w:style>
  <w:style w:type="character" w:customStyle="1" w:styleId="11">
    <w:name w:val="Абзац списка1"/>
    <w:link w:val="ListParagraph1"/>
    <w:qFormat/>
    <w:rsid w:val="00A31F01"/>
  </w:style>
  <w:style w:type="character" w:customStyle="1" w:styleId="Contents2">
    <w:name w:val="Contents 2"/>
    <w:qFormat/>
    <w:rsid w:val="00A31F01"/>
    <w:rPr>
      <w:rFonts w:ascii="XO Thames" w:hAnsi="XO Thames"/>
    </w:rPr>
  </w:style>
  <w:style w:type="character" w:customStyle="1" w:styleId="ConsNormal">
    <w:name w:val="ConsNormal"/>
    <w:link w:val="ConsNormal1"/>
    <w:qFormat/>
    <w:rsid w:val="00A31F01"/>
    <w:rPr>
      <w:rFonts w:ascii="Arial" w:hAnsi="Arial"/>
      <w:sz w:val="22"/>
    </w:rPr>
  </w:style>
  <w:style w:type="character" w:customStyle="1" w:styleId="Contents4">
    <w:name w:val="Contents 4"/>
    <w:qFormat/>
    <w:rsid w:val="00A31F01"/>
    <w:rPr>
      <w:rFonts w:ascii="XO Thames" w:hAnsi="XO Thames"/>
    </w:rPr>
  </w:style>
  <w:style w:type="character" w:customStyle="1" w:styleId="Contents6">
    <w:name w:val="Contents 6"/>
    <w:qFormat/>
    <w:rsid w:val="00A31F01"/>
    <w:rPr>
      <w:rFonts w:ascii="XO Thames" w:hAnsi="XO Thames"/>
    </w:rPr>
  </w:style>
  <w:style w:type="character" w:customStyle="1" w:styleId="Contents7">
    <w:name w:val="Contents 7"/>
    <w:qFormat/>
    <w:rsid w:val="00A31F01"/>
    <w:rPr>
      <w:rFonts w:ascii="XO Thames" w:hAnsi="XO Thames"/>
    </w:rPr>
  </w:style>
  <w:style w:type="character" w:customStyle="1" w:styleId="Endnote">
    <w:name w:val="Endnote"/>
    <w:link w:val="Endnote1"/>
    <w:qFormat/>
    <w:rsid w:val="00A31F01"/>
    <w:rPr>
      <w:rFonts w:ascii="XO Thames" w:hAnsi="XO Thames"/>
      <w:sz w:val="22"/>
    </w:rPr>
  </w:style>
  <w:style w:type="character" w:customStyle="1" w:styleId="Heading31">
    <w:name w:val="Heading 31"/>
    <w:qFormat/>
    <w:rsid w:val="00A31F01"/>
    <w:rPr>
      <w:rFonts w:ascii="XO Thames" w:hAnsi="XO Thames"/>
      <w:b/>
      <w:sz w:val="26"/>
    </w:rPr>
  </w:style>
  <w:style w:type="character" w:customStyle="1" w:styleId="21">
    <w:name w:val="Основной текст 21"/>
    <w:link w:val="211"/>
    <w:qFormat/>
    <w:rsid w:val="00A31F01"/>
    <w:rPr>
      <w:sz w:val="20"/>
    </w:rPr>
  </w:style>
  <w:style w:type="character" w:customStyle="1" w:styleId="Default">
    <w:name w:val="Default"/>
    <w:link w:val="Default1"/>
    <w:qFormat/>
    <w:rsid w:val="00A31F01"/>
    <w:rPr>
      <w:sz w:val="24"/>
    </w:rPr>
  </w:style>
  <w:style w:type="character" w:customStyle="1" w:styleId="210">
    <w:name w:val="Основной текст с отступом 21"/>
    <w:link w:val="2110"/>
    <w:qFormat/>
    <w:rsid w:val="00A31F01"/>
  </w:style>
  <w:style w:type="character" w:customStyle="1" w:styleId="Header1">
    <w:name w:val="Header1"/>
    <w:qFormat/>
    <w:rsid w:val="00A31F01"/>
  </w:style>
  <w:style w:type="character" w:customStyle="1" w:styleId="10">
    <w:name w:val="Основной шрифт абзаца1"/>
    <w:link w:val="110"/>
    <w:qFormat/>
    <w:rsid w:val="00A31F01"/>
  </w:style>
  <w:style w:type="character" w:customStyle="1" w:styleId="12">
    <w:name w:val="Гиперссылка1"/>
    <w:basedOn w:val="10"/>
    <w:link w:val="111"/>
    <w:qFormat/>
    <w:rsid w:val="00A31F01"/>
    <w:rPr>
      <w:color w:val="0563C1" w:themeColor="hyperlink"/>
      <w:u w:val="single"/>
    </w:rPr>
  </w:style>
  <w:style w:type="character" w:customStyle="1" w:styleId="Contents3">
    <w:name w:val="Contents 3"/>
    <w:qFormat/>
    <w:rsid w:val="00A31F01"/>
    <w:rPr>
      <w:rFonts w:ascii="XO Thames" w:hAnsi="XO Thames"/>
    </w:rPr>
  </w:style>
  <w:style w:type="character" w:customStyle="1" w:styleId="13">
    <w:name w:val="Неразрешенное упоминание1"/>
    <w:basedOn w:val="10"/>
    <w:link w:val="112"/>
    <w:qFormat/>
    <w:rsid w:val="00A31F01"/>
    <w:rPr>
      <w:color w:val="605E5C"/>
      <w:shd w:val="clear" w:color="auto" w:fill="E1DFDD"/>
    </w:rPr>
  </w:style>
  <w:style w:type="character" w:customStyle="1" w:styleId="310">
    <w:name w:val="Основной текст с отступом 31"/>
    <w:link w:val="311"/>
    <w:qFormat/>
    <w:rsid w:val="00A31F01"/>
  </w:style>
  <w:style w:type="character" w:customStyle="1" w:styleId="Heading51">
    <w:name w:val="Heading 51"/>
    <w:qFormat/>
    <w:rsid w:val="00A31F01"/>
    <w:rPr>
      <w:rFonts w:ascii="XO Thames" w:hAnsi="XO Thames"/>
      <w:b/>
      <w:sz w:val="22"/>
    </w:rPr>
  </w:style>
  <w:style w:type="character" w:customStyle="1" w:styleId="Textbody">
    <w:name w:val="Text body"/>
    <w:qFormat/>
    <w:rsid w:val="00A31F01"/>
  </w:style>
  <w:style w:type="character" w:customStyle="1" w:styleId="a3">
    <w:name w:val="Знак Знак Знак"/>
    <w:link w:val="14"/>
    <w:qFormat/>
    <w:rsid w:val="00A31F01"/>
    <w:rPr>
      <w:rFonts w:ascii="Tahoma" w:hAnsi="Tahoma"/>
      <w:sz w:val="20"/>
    </w:rPr>
  </w:style>
  <w:style w:type="character" w:customStyle="1" w:styleId="Heading11">
    <w:name w:val="Heading 11"/>
    <w:qFormat/>
    <w:rsid w:val="00A31F01"/>
    <w:rPr>
      <w:sz w:val="44"/>
    </w:rPr>
  </w:style>
  <w:style w:type="character" w:customStyle="1" w:styleId="15">
    <w:name w:val="Текст выноски1"/>
    <w:link w:val="BalloonText1"/>
    <w:qFormat/>
    <w:rsid w:val="00A31F01"/>
    <w:rPr>
      <w:rFonts w:ascii="Tahoma" w:hAnsi="Tahoma"/>
      <w:sz w:val="16"/>
    </w:rPr>
  </w:style>
  <w:style w:type="character" w:styleId="a4">
    <w:name w:val="Hyperlink"/>
    <w:rsid w:val="00A31F01"/>
    <w:rPr>
      <w:color w:val="0000FF"/>
      <w:u w:val="single"/>
    </w:rPr>
  </w:style>
  <w:style w:type="character" w:customStyle="1" w:styleId="Footnote">
    <w:name w:val="Footnote"/>
    <w:link w:val="Footnote1"/>
    <w:qFormat/>
    <w:rsid w:val="00A31F01"/>
    <w:rPr>
      <w:rFonts w:ascii="XO Thames" w:hAnsi="XO Thames"/>
      <w:sz w:val="22"/>
    </w:rPr>
  </w:style>
  <w:style w:type="character" w:customStyle="1" w:styleId="Contents1">
    <w:name w:val="Contents 1"/>
    <w:qFormat/>
    <w:rsid w:val="00A31F01"/>
    <w:rPr>
      <w:rFonts w:ascii="XO Thames" w:hAnsi="XO Thames"/>
      <w:b/>
    </w:rPr>
  </w:style>
  <w:style w:type="character" w:customStyle="1" w:styleId="16">
    <w:name w:val="Обычный1"/>
    <w:link w:val="113"/>
    <w:qFormat/>
    <w:rsid w:val="00A31F01"/>
  </w:style>
  <w:style w:type="character" w:customStyle="1" w:styleId="22">
    <w:name w:val="Основной текст 22"/>
    <w:link w:val="221"/>
    <w:qFormat/>
    <w:rsid w:val="00A31F01"/>
    <w:rPr>
      <w:sz w:val="20"/>
    </w:rPr>
  </w:style>
  <w:style w:type="character" w:customStyle="1" w:styleId="Footer1">
    <w:name w:val="Footer1"/>
    <w:qFormat/>
    <w:rsid w:val="00A31F01"/>
  </w:style>
  <w:style w:type="character" w:customStyle="1" w:styleId="HeaderandFooter">
    <w:name w:val="Header and Footer"/>
    <w:link w:val="HeaderandFooter1"/>
    <w:qFormat/>
    <w:rsid w:val="00A31F01"/>
    <w:rPr>
      <w:rFonts w:ascii="XO Thames" w:hAnsi="XO Thames"/>
      <w:sz w:val="20"/>
    </w:rPr>
  </w:style>
  <w:style w:type="character" w:customStyle="1" w:styleId="Contents9">
    <w:name w:val="Contents 9"/>
    <w:qFormat/>
    <w:rsid w:val="00A31F01"/>
    <w:rPr>
      <w:rFonts w:ascii="XO Thames" w:hAnsi="XO Thames"/>
    </w:rPr>
  </w:style>
  <w:style w:type="character" w:customStyle="1" w:styleId="Contents8">
    <w:name w:val="Contents 8"/>
    <w:qFormat/>
    <w:rsid w:val="00A31F01"/>
    <w:rPr>
      <w:rFonts w:ascii="XO Thames" w:hAnsi="XO Thames"/>
    </w:rPr>
  </w:style>
  <w:style w:type="character" w:customStyle="1" w:styleId="Caption1">
    <w:name w:val="Caption1"/>
    <w:qFormat/>
    <w:rsid w:val="00A31F01"/>
    <w:rPr>
      <w:b/>
    </w:rPr>
  </w:style>
  <w:style w:type="character" w:customStyle="1" w:styleId="Contents5">
    <w:name w:val="Contents 5"/>
    <w:qFormat/>
    <w:rsid w:val="00A31F01"/>
    <w:rPr>
      <w:rFonts w:ascii="XO Thames" w:hAnsi="XO Thames"/>
    </w:rPr>
  </w:style>
  <w:style w:type="character" w:customStyle="1" w:styleId="Subtitle1">
    <w:name w:val="Subtitle1"/>
    <w:qFormat/>
    <w:rsid w:val="00A31F01"/>
    <w:rPr>
      <w:rFonts w:ascii="XO Thames" w:hAnsi="XO Thames"/>
      <w:i/>
      <w:sz w:val="24"/>
    </w:rPr>
  </w:style>
  <w:style w:type="character" w:customStyle="1" w:styleId="Title1">
    <w:name w:val="Title1"/>
    <w:qFormat/>
    <w:rsid w:val="00A31F01"/>
    <w:rPr>
      <w:rFonts w:ascii="XO Thames" w:hAnsi="XO Thames"/>
      <w:b/>
      <w:caps/>
      <w:sz w:val="40"/>
    </w:rPr>
  </w:style>
  <w:style w:type="character" w:customStyle="1" w:styleId="Heading41">
    <w:name w:val="Heading 41"/>
    <w:qFormat/>
    <w:rsid w:val="00A31F01"/>
    <w:rPr>
      <w:rFonts w:ascii="XO Thames" w:hAnsi="XO Thames"/>
      <w:b/>
      <w:sz w:val="24"/>
    </w:rPr>
  </w:style>
  <w:style w:type="character" w:customStyle="1" w:styleId="20">
    <w:name w:val="Неразрешенное упоминание2"/>
    <w:basedOn w:val="10"/>
    <w:link w:val="212"/>
    <w:qFormat/>
    <w:rsid w:val="00A31F01"/>
    <w:rPr>
      <w:color w:val="605E5C"/>
      <w:shd w:val="clear" w:color="auto" w:fill="E1DFDD"/>
    </w:rPr>
  </w:style>
  <w:style w:type="character" w:customStyle="1" w:styleId="Heading21">
    <w:name w:val="Heading 21"/>
    <w:qFormat/>
    <w:rsid w:val="00A31F01"/>
    <w:rPr>
      <w:b/>
    </w:rPr>
  </w:style>
  <w:style w:type="paragraph" w:customStyle="1" w:styleId="a5">
    <w:name w:val="Заголовок"/>
    <w:basedOn w:val="a"/>
    <w:next w:val="a6"/>
    <w:qFormat/>
    <w:rsid w:val="00A31F01"/>
    <w:pPr>
      <w:keepNext/>
      <w:spacing w:before="240" w:after="120"/>
    </w:pPr>
    <w:rPr>
      <w:rFonts w:ascii="Liberation Sans" w:eastAsia="Microsoft YaHei" w:hAnsi="Liberation Sans"/>
      <w:szCs w:val="28"/>
    </w:rPr>
  </w:style>
  <w:style w:type="paragraph" w:styleId="a6">
    <w:name w:val="Body Text"/>
    <w:basedOn w:val="a"/>
    <w:rsid w:val="00A31F01"/>
    <w:pPr>
      <w:tabs>
        <w:tab w:val="left" w:pos="540"/>
      </w:tabs>
      <w:jc w:val="both"/>
    </w:pPr>
  </w:style>
  <w:style w:type="paragraph" w:styleId="a7">
    <w:name w:val="List"/>
    <w:basedOn w:val="a6"/>
    <w:rsid w:val="00A31F01"/>
  </w:style>
  <w:style w:type="paragraph" w:styleId="a8">
    <w:name w:val="caption"/>
    <w:basedOn w:val="a"/>
    <w:next w:val="a"/>
    <w:qFormat/>
    <w:rsid w:val="00A31F01"/>
    <w:pPr>
      <w:spacing w:before="120"/>
      <w:jc w:val="center"/>
    </w:pPr>
    <w:rPr>
      <w:b/>
    </w:rPr>
  </w:style>
  <w:style w:type="paragraph" w:styleId="a9">
    <w:name w:val="index heading"/>
    <w:basedOn w:val="a"/>
    <w:qFormat/>
    <w:rsid w:val="00A31F01"/>
    <w:pPr>
      <w:suppressLineNumbers/>
    </w:pPr>
  </w:style>
  <w:style w:type="paragraph" w:customStyle="1" w:styleId="user">
    <w:name w:val="Заголовок (user)"/>
    <w:basedOn w:val="a"/>
    <w:next w:val="a6"/>
    <w:qFormat/>
    <w:rsid w:val="00A31F01"/>
    <w:pPr>
      <w:keepNext/>
      <w:spacing w:before="240" w:after="120"/>
    </w:pPr>
    <w:rPr>
      <w:rFonts w:ascii="Liberation Sans" w:eastAsia="Microsoft YaHei" w:hAnsi="Liberation Sans"/>
      <w:szCs w:val="28"/>
    </w:rPr>
  </w:style>
  <w:style w:type="paragraph" w:customStyle="1" w:styleId="user0">
    <w:name w:val="Указатель (user)"/>
    <w:basedOn w:val="a"/>
    <w:qFormat/>
    <w:rsid w:val="00A31F01"/>
    <w:pPr>
      <w:suppressLineNumbers/>
    </w:pPr>
  </w:style>
  <w:style w:type="paragraph" w:customStyle="1" w:styleId="31">
    <w:name w:val="Неразрешенное упоминание31"/>
    <w:basedOn w:val="110"/>
    <w:link w:val="30"/>
    <w:qFormat/>
    <w:rsid w:val="00A31F01"/>
    <w:rPr>
      <w:color w:val="605E5C"/>
      <w:shd w:val="clear" w:color="auto" w:fill="E1DFDD"/>
    </w:rPr>
  </w:style>
  <w:style w:type="paragraph" w:customStyle="1" w:styleId="ListParagraph1">
    <w:name w:val="List Paragraph1"/>
    <w:basedOn w:val="a"/>
    <w:link w:val="11"/>
    <w:qFormat/>
    <w:rsid w:val="00A31F01"/>
    <w:pPr>
      <w:ind w:left="720"/>
      <w:contextualSpacing/>
    </w:pPr>
  </w:style>
  <w:style w:type="paragraph" w:styleId="23">
    <w:name w:val="toc 2"/>
    <w:next w:val="a"/>
    <w:uiPriority w:val="39"/>
    <w:rsid w:val="00A31F01"/>
    <w:pPr>
      <w:ind w:left="200"/>
    </w:pPr>
    <w:rPr>
      <w:rFonts w:ascii="XO Thames" w:hAnsi="XO Thames"/>
    </w:rPr>
  </w:style>
  <w:style w:type="paragraph" w:customStyle="1" w:styleId="ConsNormal1">
    <w:name w:val="ConsNormal1"/>
    <w:link w:val="ConsNormal"/>
    <w:qFormat/>
    <w:rsid w:val="00A31F01"/>
    <w:pPr>
      <w:widowControl w:val="0"/>
      <w:ind w:right="19772" w:firstLine="720"/>
    </w:pPr>
    <w:rPr>
      <w:rFonts w:ascii="Arial" w:hAnsi="Arial"/>
      <w:sz w:val="22"/>
    </w:rPr>
  </w:style>
  <w:style w:type="paragraph" w:styleId="40">
    <w:name w:val="toc 4"/>
    <w:next w:val="a"/>
    <w:uiPriority w:val="39"/>
    <w:rsid w:val="00A31F01"/>
    <w:pPr>
      <w:ind w:left="600"/>
    </w:pPr>
    <w:rPr>
      <w:rFonts w:ascii="XO Thames" w:hAnsi="XO Thames"/>
    </w:rPr>
  </w:style>
  <w:style w:type="paragraph" w:styleId="6">
    <w:name w:val="toc 6"/>
    <w:next w:val="a"/>
    <w:uiPriority w:val="39"/>
    <w:rsid w:val="00A31F01"/>
    <w:pPr>
      <w:ind w:left="1000"/>
    </w:pPr>
    <w:rPr>
      <w:rFonts w:ascii="XO Thames" w:hAnsi="XO Thames"/>
    </w:rPr>
  </w:style>
  <w:style w:type="paragraph" w:styleId="7">
    <w:name w:val="toc 7"/>
    <w:next w:val="a"/>
    <w:uiPriority w:val="39"/>
    <w:rsid w:val="00A31F01"/>
    <w:pPr>
      <w:ind w:left="1200"/>
    </w:pPr>
    <w:rPr>
      <w:rFonts w:ascii="XO Thames" w:hAnsi="XO Thames"/>
    </w:rPr>
  </w:style>
  <w:style w:type="paragraph" w:customStyle="1" w:styleId="Endnote1">
    <w:name w:val="Endnote1"/>
    <w:link w:val="Endnote"/>
    <w:qFormat/>
    <w:rsid w:val="00A31F01"/>
    <w:pPr>
      <w:ind w:firstLine="851"/>
      <w:jc w:val="both"/>
    </w:pPr>
    <w:rPr>
      <w:rFonts w:ascii="XO Thames" w:hAnsi="XO Thames"/>
      <w:sz w:val="22"/>
    </w:rPr>
  </w:style>
  <w:style w:type="paragraph" w:customStyle="1" w:styleId="211">
    <w:name w:val="Основной текст 211"/>
    <w:basedOn w:val="a"/>
    <w:link w:val="21"/>
    <w:qFormat/>
    <w:rsid w:val="00A31F01"/>
    <w:pPr>
      <w:ind w:firstLine="720"/>
      <w:jc w:val="both"/>
    </w:pPr>
    <w:rPr>
      <w:sz w:val="20"/>
    </w:rPr>
  </w:style>
  <w:style w:type="paragraph" w:customStyle="1" w:styleId="Default1">
    <w:name w:val="Default1"/>
    <w:link w:val="Default"/>
    <w:qFormat/>
    <w:rsid w:val="00A31F01"/>
    <w:rPr>
      <w:sz w:val="24"/>
    </w:rPr>
  </w:style>
  <w:style w:type="paragraph" w:customStyle="1" w:styleId="2110">
    <w:name w:val="Основной текст с отступом 211"/>
    <w:basedOn w:val="a"/>
    <w:link w:val="210"/>
    <w:qFormat/>
    <w:rsid w:val="00A31F01"/>
    <w:pPr>
      <w:ind w:firstLine="720"/>
    </w:pPr>
  </w:style>
  <w:style w:type="paragraph" w:customStyle="1" w:styleId="HeaderandFooter1">
    <w:name w:val="Header and Footer1"/>
    <w:link w:val="HeaderandFooter"/>
    <w:qFormat/>
    <w:rsid w:val="00A31F01"/>
    <w:pPr>
      <w:jc w:val="both"/>
    </w:pPr>
    <w:rPr>
      <w:rFonts w:ascii="XO Thames" w:hAnsi="XO Thames"/>
      <w:sz w:val="20"/>
    </w:rPr>
  </w:style>
  <w:style w:type="paragraph" w:customStyle="1" w:styleId="HeaderandFooter2">
    <w:name w:val="Header and Footer2"/>
    <w:basedOn w:val="a"/>
    <w:qFormat/>
    <w:rsid w:val="00A31F01"/>
  </w:style>
  <w:style w:type="paragraph" w:customStyle="1" w:styleId="HeaderandFooter3">
    <w:name w:val="Header and Footer3"/>
    <w:basedOn w:val="a"/>
    <w:qFormat/>
    <w:rsid w:val="00A31F01"/>
  </w:style>
  <w:style w:type="paragraph" w:customStyle="1" w:styleId="HeaderandFooter4">
    <w:name w:val="Header and Footer4"/>
    <w:basedOn w:val="a"/>
    <w:qFormat/>
    <w:rsid w:val="00A31F01"/>
  </w:style>
  <w:style w:type="paragraph" w:customStyle="1" w:styleId="HeaderandFooter5">
    <w:name w:val="Header and Footer5"/>
    <w:basedOn w:val="a"/>
    <w:qFormat/>
    <w:rsid w:val="00A31F01"/>
  </w:style>
  <w:style w:type="paragraph" w:styleId="aa">
    <w:name w:val="header"/>
    <w:basedOn w:val="a"/>
    <w:rsid w:val="00A31F01"/>
    <w:pPr>
      <w:tabs>
        <w:tab w:val="center" w:pos="4536"/>
        <w:tab w:val="right" w:pos="9072"/>
      </w:tabs>
    </w:pPr>
  </w:style>
  <w:style w:type="paragraph" w:customStyle="1" w:styleId="110">
    <w:name w:val="Основной шрифт абзаца11"/>
    <w:link w:val="10"/>
    <w:qFormat/>
    <w:rsid w:val="00A31F01"/>
  </w:style>
  <w:style w:type="paragraph" w:customStyle="1" w:styleId="111">
    <w:name w:val="Гиперссылка11"/>
    <w:basedOn w:val="110"/>
    <w:link w:val="12"/>
    <w:qFormat/>
    <w:rsid w:val="00A31F01"/>
    <w:rPr>
      <w:color w:val="0563C1" w:themeColor="hyperlink"/>
      <w:u w:val="single"/>
    </w:rPr>
  </w:style>
  <w:style w:type="paragraph" w:styleId="32">
    <w:name w:val="toc 3"/>
    <w:next w:val="a"/>
    <w:uiPriority w:val="39"/>
    <w:rsid w:val="00A31F01"/>
    <w:pPr>
      <w:ind w:left="400"/>
    </w:pPr>
    <w:rPr>
      <w:rFonts w:ascii="XO Thames" w:hAnsi="XO Thames"/>
    </w:rPr>
  </w:style>
  <w:style w:type="paragraph" w:customStyle="1" w:styleId="112">
    <w:name w:val="Неразрешенное упоминание11"/>
    <w:basedOn w:val="110"/>
    <w:link w:val="13"/>
    <w:qFormat/>
    <w:rsid w:val="00A31F01"/>
    <w:rPr>
      <w:color w:val="605E5C"/>
      <w:shd w:val="clear" w:color="auto" w:fill="E1DFDD"/>
    </w:rPr>
  </w:style>
  <w:style w:type="paragraph" w:customStyle="1" w:styleId="311">
    <w:name w:val="Основной текст с отступом 311"/>
    <w:basedOn w:val="a"/>
    <w:link w:val="310"/>
    <w:qFormat/>
    <w:rsid w:val="00A31F01"/>
    <w:pPr>
      <w:ind w:firstLine="720"/>
      <w:jc w:val="both"/>
    </w:pPr>
  </w:style>
  <w:style w:type="paragraph" w:customStyle="1" w:styleId="14">
    <w:name w:val="Знак Знак Знак1"/>
    <w:basedOn w:val="a"/>
    <w:link w:val="a3"/>
    <w:qFormat/>
    <w:rsid w:val="00A31F01"/>
    <w:pPr>
      <w:spacing w:beforeAutospacing="1" w:afterAutospacing="1"/>
    </w:pPr>
    <w:rPr>
      <w:rFonts w:ascii="Tahoma" w:hAnsi="Tahoma"/>
      <w:sz w:val="20"/>
    </w:rPr>
  </w:style>
  <w:style w:type="paragraph" w:customStyle="1" w:styleId="BalloonText1">
    <w:name w:val="Balloon Text1"/>
    <w:basedOn w:val="a"/>
    <w:link w:val="15"/>
    <w:qFormat/>
    <w:rsid w:val="00A31F01"/>
    <w:rPr>
      <w:rFonts w:ascii="Tahoma" w:hAnsi="Tahoma"/>
      <w:sz w:val="16"/>
    </w:rPr>
  </w:style>
  <w:style w:type="paragraph" w:customStyle="1" w:styleId="Internetlink">
    <w:name w:val="Internet link"/>
    <w:qFormat/>
    <w:rsid w:val="00A31F01"/>
    <w:rPr>
      <w:color w:val="0000FF"/>
      <w:u w:val="single"/>
    </w:rPr>
  </w:style>
  <w:style w:type="paragraph" w:customStyle="1" w:styleId="Footnote1">
    <w:name w:val="Footnote1"/>
    <w:link w:val="Footnote"/>
    <w:qFormat/>
    <w:rsid w:val="00A31F01"/>
    <w:pPr>
      <w:ind w:firstLine="851"/>
      <w:jc w:val="both"/>
    </w:pPr>
    <w:rPr>
      <w:rFonts w:ascii="XO Thames" w:hAnsi="XO Thames"/>
      <w:sz w:val="22"/>
    </w:rPr>
  </w:style>
  <w:style w:type="paragraph" w:styleId="17">
    <w:name w:val="toc 1"/>
    <w:next w:val="a"/>
    <w:uiPriority w:val="39"/>
    <w:rsid w:val="00A31F01"/>
    <w:rPr>
      <w:rFonts w:ascii="XO Thames" w:hAnsi="XO Thames"/>
      <w:b/>
    </w:rPr>
  </w:style>
  <w:style w:type="paragraph" w:customStyle="1" w:styleId="113">
    <w:name w:val="Обычный11"/>
    <w:link w:val="16"/>
    <w:qFormat/>
    <w:rsid w:val="00A31F01"/>
  </w:style>
  <w:style w:type="paragraph" w:customStyle="1" w:styleId="221">
    <w:name w:val="Основной текст 221"/>
    <w:basedOn w:val="a"/>
    <w:link w:val="22"/>
    <w:qFormat/>
    <w:rsid w:val="00A31F01"/>
    <w:pPr>
      <w:ind w:firstLine="720"/>
      <w:jc w:val="both"/>
    </w:pPr>
    <w:rPr>
      <w:sz w:val="20"/>
    </w:rPr>
  </w:style>
  <w:style w:type="paragraph" w:styleId="ab">
    <w:name w:val="footer"/>
    <w:basedOn w:val="a"/>
    <w:rsid w:val="00A31F01"/>
    <w:pPr>
      <w:tabs>
        <w:tab w:val="center" w:pos="4677"/>
        <w:tab w:val="right" w:pos="9355"/>
      </w:tabs>
    </w:pPr>
  </w:style>
  <w:style w:type="paragraph" w:styleId="9">
    <w:name w:val="toc 9"/>
    <w:next w:val="a"/>
    <w:uiPriority w:val="39"/>
    <w:rsid w:val="00A31F01"/>
    <w:pPr>
      <w:ind w:left="1600"/>
    </w:pPr>
    <w:rPr>
      <w:rFonts w:ascii="XO Thames" w:hAnsi="XO Thames"/>
    </w:rPr>
  </w:style>
  <w:style w:type="paragraph" w:styleId="8">
    <w:name w:val="toc 8"/>
    <w:next w:val="a"/>
    <w:uiPriority w:val="39"/>
    <w:rsid w:val="00A31F01"/>
    <w:pPr>
      <w:ind w:left="1400"/>
    </w:pPr>
    <w:rPr>
      <w:rFonts w:ascii="XO Thames" w:hAnsi="XO Thames"/>
    </w:rPr>
  </w:style>
  <w:style w:type="paragraph" w:customStyle="1" w:styleId="DefaultParagraphFont1">
    <w:name w:val="Default Paragraph Font1"/>
    <w:qFormat/>
    <w:rsid w:val="00A31F01"/>
  </w:style>
  <w:style w:type="paragraph" w:styleId="50">
    <w:name w:val="toc 5"/>
    <w:next w:val="a"/>
    <w:uiPriority w:val="39"/>
    <w:rsid w:val="00A31F01"/>
    <w:pPr>
      <w:ind w:left="800"/>
    </w:pPr>
    <w:rPr>
      <w:rFonts w:ascii="XO Thames" w:hAnsi="XO Thames"/>
    </w:rPr>
  </w:style>
  <w:style w:type="paragraph" w:styleId="ac">
    <w:name w:val="Subtitle"/>
    <w:next w:val="a"/>
    <w:uiPriority w:val="11"/>
    <w:qFormat/>
    <w:rsid w:val="00A31F01"/>
    <w:pPr>
      <w:jc w:val="both"/>
    </w:pPr>
    <w:rPr>
      <w:rFonts w:ascii="XO Thames" w:hAnsi="XO Thames"/>
      <w:i/>
      <w:sz w:val="24"/>
    </w:rPr>
  </w:style>
  <w:style w:type="paragraph" w:styleId="ad">
    <w:name w:val="Title"/>
    <w:next w:val="a"/>
    <w:uiPriority w:val="10"/>
    <w:qFormat/>
    <w:rsid w:val="00A31F01"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customStyle="1" w:styleId="212">
    <w:name w:val="Неразрешенное упоминание21"/>
    <w:basedOn w:val="110"/>
    <w:link w:val="20"/>
    <w:qFormat/>
    <w:rsid w:val="00A31F01"/>
    <w:rPr>
      <w:color w:val="605E5C"/>
      <w:shd w:val="clear" w:color="auto" w:fill="E1DFDD"/>
    </w:rPr>
  </w:style>
  <w:style w:type="paragraph" w:customStyle="1" w:styleId="user1">
    <w:name w:val="Содержимое врезки (user)"/>
    <w:basedOn w:val="a"/>
    <w:qFormat/>
    <w:rsid w:val="00A31F01"/>
  </w:style>
  <w:style w:type="paragraph" w:customStyle="1" w:styleId="ae">
    <w:name w:val="Содержимое врезки"/>
    <w:basedOn w:val="a"/>
    <w:qFormat/>
    <w:rsid w:val="00A31F01"/>
  </w:style>
  <w:style w:type="table" w:styleId="af">
    <w:name w:val="Table Grid"/>
    <w:basedOn w:val="a1"/>
    <w:rsid w:val="00A31F01"/>
    <w:rPr>
      <w:rFonts w:asciiTheme="minorHAnsi" w:hAnsiTheme="minorHAns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731DF3"/>
    <w:rPr>
      <w:rFonts w:ascii="Tahoma" w:hAnsi="Tahoma" w:cs="Mangal"/>
      <w:sz w:val="16"/>
      <w:szCs w:val="14"/>
    </w:rPr>
  </w:style>
  <w:style w:type="character" w:customStyle="1" w:styleId="af1">
    <w:name w:val="Текст выноски Знак"/>
    <w:basedOn w:val="a0"/>
    <w:link w:val="af0"/>
    <w:uiPriority w:val="99"/>
    <w:semiHidden/>
    <w:rsid w:val="00731DF3"/>
    <w:rPr>
      <w:rFonts w:ascii="Tahoma" w:hAnsi="Tahoma" w:cs="Mangal"/>
      <w:sz w:val="16"/>
      <w:szCs w:val="14"/>
    </w:rPr>
  </w:style>
  <w:style w:type="paragraph" w:customStyle="1" w:styleId="ConsTitle">
    <w:name w:val="ConsTitle"/>
    <w:rsid w:val="00F87C97"/>
    <w:pPr>
      <w:suppressAutoHyphens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color w:val="auto"/>
      <w:sz w:val="20"/>
      <w:lang w:eastAsia="ru-RU" w:bidi="ar-SA"/>
    </w:rPr>
  </w:style>
  <w:style w:type="paragraph" w:styleId="af2">
    <w:name w:val="List Paragraph"/>
    <w:basedOn w:val="a"/>
    <w:uiPriority w:val="34"/>
    <w:qFormat/>
    <w:rsid w:val="00F636EB"/>
    <w:pPr>
      <w:ind w:left="720"/>
      <w:contextualSpacing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2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mailto:sp04046@donland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Романенко ОИ</cp:lastModifiedBy>
  <cp:revision>6</cp:revision>
  <cp:lastPrinted>2025-04-23T07:55:00Z</cp:lastPrinted>
  <dcterms:created xsi:type="dcterms:W3CDTF">2025-05-29T13:17:00Z</dcterms:created>
  <dcterms:modified xsi:type="dcterms:W3CDTF">2025-06-17T12:29:00Z</dcterms:modified>
  <dc:language>ru-RU</dc:language>
</cp:coreProperties>
</file>