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3B39B5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02.09</w:t>
      </w:r>
      <w:r w:rsidR="00681BC3">
        <w:rPr>
          <w:rFonts w:eastAsia="Times New Roman"/>
          <w:sz w:val="22"/>
          <w:szCs w:val="20"/>
          <w:lang w:eastAsia="ar-SA"/>
        </w:rPr>
        <w:t>.2016</w:t>
      </w:r>
      <w:r w:rsidR="008326E6">
        <w:rPr>
          <w:rFonts w:eastAsia="Times New Roman"/>
          <w:sz w:val="22"/>
          <w:szCs w:val="20"/>
          <w:lang w:eastAsia="ar-SA"/>
        </w:rPr>
        <w:t xml:space="preserve">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3B39B5" w:rsidRDefault="008326E6" w:rsidP="003B39B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54628D">
        <w:rPr>
          <w:rFonts w:cs="Tahoma"/>
          <w:sz w:val="28"/>
          <w:szCs w:val="28"/>
        </w:rPr>
        <w:t>е</w:t>
      </w:r>
      <w:r w:rsidR="003B39B5">
        <w:rPr>
          <w:rFonts w:cs="Tahoma"/>
          <w:sz w:val="28"/>
          <w:szCs w:val="28"/>
        </w:rPr>
        <w:t>ления по состоянию                                         на 01 сентября</w:t>
      </w:r>
      <w:r w:rsidR="00681BC3">
        <w:rPr>
          <w:rFonts w:cs="Tahoma"/>
          <w:sz w:val="28"/>
          <w:szCs w:val="28"/>
        </w:rPr>
        <w:t xml:space="preserve"> 2016</w:t>
      </w:r>
      <w:r>
        <w:rPr>
          <w:rFonts w:cs="Tahoma"/>
          <w:sz w:val="28"/>
          <w:szCs w:val="28"/>
        </w:rPr>
        <w:t xml:space="preserve"> </w:t>
      </w:r>
      <w:r w:rsidR="00487839">
        <w:rPr>
          <w:rFonts w:cs="Tahoma"/>
          <w:sz w:val="28"/>
          <w:szCs w:val="28"/>
        </w:rPr>
        <w:t xml:space="preserve">  </w:t>
      </w:r>
      <w:r w:rsidR="003B39B5">
        <w:rPr>
          <w:rFonts w:cs="Tahoma"/>
          <w:sz w:val="28"/>
          <w:szCs w:val="28"/>
        </w:rPr>
        <w:t xml:space="preserve">    </w:t>
      </w:r>
      <w:r>
        <w:rPr>
          <w:rFonts w:cs="Tahoma"/>
          <w:sz w:val="28"/>
          <w:szCs w:val="28"/>
        </w:rPr>
        <w:t xml:space="preserve">года.   </w:t>
      </w:r>
    </w:p>
    <w:p w:rsidR="008326E6" w:rsidRDefault="008326E6" w:rsidP="003B39B5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3B39B5">
        <w:rPr>
          <w:rFonts w:cs="Tahoma"/>
          <w:sz w:val="28"/>
          <w:szCs w:val="28"/>
        </w:rPr>
        <w:t>В августе</w:t>
      </w:r>
      <w:r w:rsidR="00681BC3">
        <w:rPr>
          <w:rFonts w:cs="Tahoma"/>
          <w:sz w:val="28"/>
          <w:szCs w:val="28"/>
        </w:rPr>
        <w:t xml:space="preserve">  2016</w:t>
      </w:r>
      <w:r>
        <w:rPr>
          <w:rFonts w:cs="Tahoma"/>
          <w:sz w:val="28"/>
          <w:szCs w:val="28"/>
        </w:rPr>
        <w:t xml:space="preserve">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3B39B5">
        <w:rPr>
          <w:rFonts w:cs="Tahoma"/>
          <w:sz w:val="28"/>
          <w:szCs w:val="28"/>
        </w:rPr>
        <w:t xml:space="preserve">        поселения    поступило 2</w:t>
      </w:r>
      <w:r w:rsidR="00F8292C">
        <w:rPr>
          <w:rFonts w:cs="Tahoma"/>
          <w:sz w:val="28"/>
          <w:szCs w:val="28"/>
        </w:rPr>
        <w:t xml:space="preserve">  п</w:t>
      </w:r>
      <w:r w:rsidR="00E97864">
        <w:rPr>
          <w:rFonts w:cs="Tahoma"/>
          <w:sz w:val="28"/>
          <w:szCs w:val="28"/>
        </w:rPr>
        <w:t>и</w:t>
      </w:r>
      <w:r w:rsidR="003B39B5">
        <w:rPr>
          <w:rFonts w:cs="Tahoma"/>
          <w:sz w:val="28"/>
          <w:szCs w:val="28"/>
        </w:rPr>
        <w:t>сьменных  обращения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5F07E3" w:rsidRDefault="003B39B5" w:rsidP="00E9786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08.08</w:t>
      </w:r>
      <w:r w:rsidR="00FD74F5">
        <w:rPr>
          <w:rFonts w:cs="Tahoma"/>
          <w:sz w:val="28"/>
          <w:szCs w:val="28"/>
        </w:rPr>
        <w:t>.2016г</w:t>
      </w:r>
      <w:r>
        <w:rPr>
          <w:rFonts w:cs="Tahoma"/>
          <w:sz w:val="28"/>
          <w:szCs w:val="28"/>
        </w:rPr>
        <w:t xml:space="preserve">. </w:t>
      </w:r>
      <w:r w:rsidR="00E97864">
        <w:rPr>
          <w:rFonts w:cs="Tahoma"/>
          <w:sz w:val="28"/>
          <w:szCs w:val="28"/>
        </w:rPr>
        <w:t xml:space="preserve">– от </w:t>
      </w:r>
      <w:r w:rsidR="00FD74F5">
        <w:rPr>
          <w:rFonts w:cs="Tahoma"/>
          <w:sz w:val="28"/>
          <w:szCs w:val="28"/>
        </w:rPr>
        <w:t>житель</w:t>
      </w:r>
      <w:r w:rsidR="00E97864">
        <w:rPr>
          <w:rFonts w:cs="Tahoma"/>
          <w:sz w:val="28"/>
          <w:szCs w:val="28"/>
        </w:rPr>
        <w:t>ницы</w:t>
      </w:r>
      <w:r w:rsidR="00FD74F5">
        <w:rPr>
          <w:rFonts w:cs="Tahoma"/>
          <w:sz w:val="28"/>
          <w:szCs w:val="28"/>
        </w:rPr>
        <w:t xml:space="preserve"> с. </w:t>
      </w:r>
      <w:proofErr w:type="spellStart"/>
      <w:r w:rsidR="00FD74F5">
        <w:rPr>
          <w:rFonts w:cs="Tahoma"/>
          <w:sz w:val="28"/>
          <w:szCs w:val="28"/>
        </w:rPr>
        <w:t>Литвино</w:t>
      </w:r>
      <w:r>
        <w:rPr>
          <w:rFonts w:cs="Tahoma"/>
          <w:sz w:val="28"/>
          <w:szCs w:val="28"/>
        </w:rPr>
        <w:t>вка</w:t>
      </w:r>
      <w:proofErr w:type="spellEnd"/>
      <w:r>
        <w:rPr>
          <w:rFonts w:cs="Tahoma"/>
          <w:sz w:val="28"/>
          <w:szCs w:val="28"/>
        </w:rPr>
        <w:t xml:space="preserve">  </w:t>
      </w:r>
      <w:proofErr w:type="spellStart"/>
      <w:r>
        <w:rPr>
          <w:rFonts w:cs="Tahoma"/>
          <w:sz w:val="28"/>
          <w:szCs w:val="28"/>
        </w:rPr>
        <w:t>Калининой</w:t>
      </w:r>
      <w:proofErr w:type="spellEnd"/>
      <w:r>
        <w:rPr>
          <w:rFonts w:cs="Tahoma"/>
          <w:sz w:val="28"/>
          <w:szCs w:val="28"/>
        </w:rPr>
        <w:t xml:space="preserve"> Ольги Викторовны</w:t>
      </w:r>
      <w:r w:rsidR="00E97864">
        <w:rPr>
          <w:rFonts w:cs="Tahoma"/>
          <w:sz w:val="28"/>
          <w:szCs w:val="28"/>
        </w:rPr>
        <w:t>, проживающе</w:t>
      </w:r>
      <w:r w:rsidR="00FD74F5">
        <w:rPr>
          <w:rFonts w:cs="Tahoma"/>
          <w:sz w:val="28"/>
          <w:szCs w:val="28"/>
        </w:rPr>
        <w:t>й</w:t>
      </w:r>
      <w:r w:rsidR="005F07E3">
        <w:rPr>
          <w:rFonts w:cs="Tahoma"/>
          <w:sz w:val="28"/>
          <w:szCs w:val="28"/>
        </w:rPr>
        <w:t xml:space="preserve"> по адре</w:t>
      </w:r>
      <w:r w:rsidR="00FD74F5">
        <w:rPr>
          <w:rFonts w:cs="Tahoma"/>
          <w:sz w:val="28"/>
          <w:szCs w:val="28"/>
        </w:rPr>
        <w:t>с</w:t>
      </w:r>
      <w:r>
        <w:rPr>
          <w:rFonts w:cs="Tahoma"/>
          <w:sz w:val="28"/>
          <w:szCs w:val="28"/>
        </w:rPr>
        <w:t xml:space="preserve">у: </w:t>
      </w:r>
      <w:r w:rsidR="00E97864">
        <w:rPr>
          <w:rFonts w:cs="Tahoma"/>
          <w:sz w:val="28"/>
          <w:szCs w:val="28"/>
        </w:rPr>
        <w:t xml:space="preserve">с. </w:t>
      </w:r>
      <w:proofErr w:type="spellStart"/>
      <w:r w:rsidR="00E97864">
        <w:rPr>
          <w:rFonts w:cs="Tahoma"/>
          <w:sz w:val="28"/>
          <w:szCs w:val="28"/>
        </w:rPr>
        <w:t>Литв</w:t>
      </w:r>
      <w:r>
        <w:rPr>
          <w:rFonts w:cs="Tahoma"/>
          <w:sz w:val="28"/>
          <w:szCs w:val="28"/>
        </w:rPr>
        <w:t>иновка</w:t>
      </w:r>
      <w:proofErr w:type="spellEnd"/>
      <w:r>
        <w:rPr>
          <w:rFonts w:cs="Tahoma"/>
          <w:sz w:val="28"/>
          <w:szCs w:val="28"/>
        </w:rPr>
        <w:t xml:space="preserve"> пер. Виноградный д.19</w:t>
      </w:r>
      <w:r w:rsidR="00FD74F5">
        <w:rPr>
          <w:rFonts w:cs="Tahoma"/>
          <w:sz w:val="28"/>
          <w:szCs w:val="28"/>
        </w:rPr>
        <w:t>, по вопро</w:t>
      </w:r>
      <w:r w:rsidR="0054628D">
        <w:rPr>
          <w:rFonts w:cs="Tahoma"/>
          <w:sz w:val="28"/>
          <w:szCs w:val="28"/>
        </w:rPr>
        <w:t>с</w:t>
      </w:r>
      <w:r>
        <w:rPr>
          <w:rFonts w:cs="Tahoma"/>
          <w:sz w:val="28"/>
          <w:szCs w:val="28"/>
        </w:rPr>
        <w:t>у разрешения складирования песка и щебня возле двора сроком на 1 месяц</w:t>
      </w:r>
      <w:r w:rsidR="00E97864">
        <w:rPr>
          <w:rFonts w:cs="Tahoma"/>
          <w:sz w:val="28"/>
          <w:szCs w:val="28"/>
        </w:rPr>
        <w:t>.</w:t>
      </w:r>
      <w:r w:rsidR="00885104">
        <w:rPr>
          <w:rFonts w:cs="Tahoma"/>
          <w:sz w:val="28"/>
          <w:szCs w:val="28"/>
        </w:rPr>
        <w:t xml:space="preserve"> Одобрено.</w:t>
      </w:r>
    </w:p>
    <w:p w:rsidR="003B39B5" w:rsidRDefault="003B39B5" w:rsidP="00E9786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10.08.2016г. – от жительницы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Немченко Натальи Валентиновны, проживающей по адресу: с. </w:t>
      </w:r>
      <w:proofErr w:type="spellStart"/>
      <w:r>
        <w:rPr>
          <w:rFonts w:cs="Tahoma"/>
          <w:sz w:val="28"/>
          <w:szCs w:val="28"/>
        </w:rPr>
        <w:t>Литвиновка</w:t>
      </w:r>
      <w:proofErr w:type="spellEnd"/>
      <w:r>
        <w:rPr>
          <w:rFonts w:cs="Tahoma"/>
          <w:sz w:val="28"/>
          <w:szCs w:val="28"/>
        </w:rPr>
        <w:t xml:space="preserve"> пер.</w:t>
      </w:r>
      <w:r w:rsidR="00885104">
        <w:rPr>
          <w:rFonts w:cs="Tahoma"/>
          <w:sz w:val="28"/>
          <w:szCs w:val="28"/>
        </w:rPr>
        <w:t xml:space="preserve"> Солнечный д.4, по вопросу разреш</w:t>
      </w:r>
      <w:r>
        <w:rPr>
          <w:rFonts w:cs="Tahoma"/>
          <w:sz w:val="28"/>
          <w:szCs w:val="28"/>
        </w:rPr>
        <w:t>ени</w:t>
      </w:r>
      <w:r w:rsidR="00885104">
        <w:rPr>
          <w:rFonts w:cs="Tahoma"/>
          <w:sz w:val="28"/>
          <w:szCs w:val="28"/>
        </w:rPr>
        <w:t>я складирования стройматериалов возле двора сроком на 1 месяц. Одобрено.</w:t>
      </w:r>
    </w:p>
    <w:p w:rsidR="00FD74F5" w:rsidRPr="00FD74F5" w:rsidRDefault="00FD74F5" w:rsidP="00FD74F5">
      <w:pPr>
        <w:ind w:left="284"/>
        <w:rPr>
          <w:rFonts w:cs="Tahoma"/>
          <w:bCs/>
          <w:sz w:val="28"/>
          <w:szCs w:val="28"/>
        </w:rPr>
      </w:pPr>
    </w:p>
    <w:p w:rsidR="008326E6" w:rsidRDefault="005F07E3" w:rsidP="00FD74F5">
      <w:pPr>
        <w:ind w:left="284"/>
        <w:rPr>
          <w:rFonts w:cs="Tahoma"/>
          <w:sz w:val="28"/>
          <w:szCs w:val="28"/>
        </w:rPr>
      </w:pPr>
      <w:r w:rsidRPr="00FD74F5">
        <w:rPr>
          <w:rFonts w:cs="Tahoma"/>
          <w:sz w:val="28"/>
          <w:szCs w:val="28"/>
        </w:rPr>
        <w:t xml:space="preserve">  </w:t>
      </w:r>
    </w:p>
    <w:p w:rsidR="00FD74F5" w:rsidRPr="00FD74F5" w:rsidRDefault="00FD74F5" w:rsidP="00FD74F5">
      <w:pPr>
        <w:ind w:left="284"/>
        <w:rPr>
          <w:rFonts w:cs="Tahoma"/>
          <w:bCs/>
          <w:sz w:val="28"/>
          <w:szCs w:val="28"/>
        </w:rPr>
      </w:pPr>
    </w:p>
    <w:p w:rsidR="008326E6" w:rsidRDefault="0054628D" w:rsidP="005F07E3">
      <w:pPr>
        <w:tabs>
          <w:tab w:val="left" w:pos="1350"/>
        </w:tabs>
        <w:ind w:left="644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Глава</w:t>
      </w:r>
      <w:r w:rsidR="008326E6">
        <w:rPr>
          <w:rFonts w:cs="Tahoma"/>
          <w:bCs/>
          <w:sz w:val="28"/>
          <w:szCs w:val="28"/>
        </w:rPr>
        <w:t xml:space="preserve"> </w:t>
      </w:r>
      <w:proofErr w:type="spellStart"/>
      <w:r w:rsidR="008326E6"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8326E6">
      <w:pPr>
        <w:ind w:firstLine="360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</w:t>
      </w:r>
      <w:r w:rsidR="0054628D">
        <w:rPr>
          <w:rFonts w:cs="Tahoma"/>
          <w:bCs/>
          <w:sz w:val="28"/>
          <w:szCs w:val="28"/>
        </w:rPr>
        <w:t xml:space="preserve">                 Т. Г. Холоднякова</w:t>
      </w:r>
      <w:r w:rsidR="00AA7895">
        <w:rPr>
          <w:rFonts w:cs="Tahoma"/>
          <w:bCs/>
          <w:sz w:val="28"/>
          <w:szCs w:val="28"/>
        </w:rPr>
        <w:t xml:space="preserve">                               </w:t>
      </w:r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885104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62DDB"/>
    <w:rsid w:val="000C5A4A"/>
    <w:rsid w:val="001767E7"/>
    <w:rsid w:val="003B39B5"/>
    <w:rsid w:val="003B739B"/>
    <w:rsid w:val="003D2137"/>
    <w:rsid w:val="00427477"/>
    <w:rsid w:val="004402C4"/>
    <w:rsid w:val="00452CAA"/>
    <w:rsid w:val="004666A6"/>
    <w:rsid w:val="00487839"/>
    <w:rsid w:val="004B36F3"/>
    <w:rsid w:val="004F2B17"/>
    <w:rsid w:val="0054628D"/>
    <w:rsid w:val="005A145D"/>
    <w:rsid w:val="005F07E3"/>
    <w:rsid w:val="00681BC3"/>
    <w:rsid w:val="006E1B37"/>
    <w:rsid w:val="007B37B3"/>
    <w:rsid w:val="007D5806"/>
    <w:rsid w:val="008326E6"/>
    <w:rsid w:val="00875E8E"/>
    <w:rsid w:val="00877064"/>
    <w:rsid w:val="00885104"/>
    <w:rsid w:val="008D15BE"/>
    <w:rsid w:val="009A2F87"/>
    <w:rsid w:val="009A7E83"/>
    <w:rsid w:val="009E1BDE"/>
    <w:rsid w:val="009F2A69"/>
    <w:rsid w:val="00A36A3D"/>
    <w:rsid w:val="00AA7895"/>
    <w:rsid w:val="00AF0E6D"/>
    <w:rsid w:val="00B02171"/>
    <w:rsid w:val="00B8144F"/>
    <w:rsid w:val="00B8606B"/>
    <w:rsid w:val="00BE5042"/>
    <w:rsid w:val="00C224C5"/>
    <w:rsid w:val="00C749F2"/>
    <w:rsid w:val="00D44061"/>
    <w:rsid w:val="00E57B91"/>
    <w:rsid w:val="00E97864"/>
    <w:rsid w:val="00F8292C"/>
    <w:rsid w:val="00FC4991"/>
    <w:rsid w:val="00FD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1</cp:lastModifiedBy>
  <cp:revision>2</cp:revision>
  <cp:lastPrinted>2016-09-02T08:27:00Z</cp:lastPrinted>
  <dcterms:created xsi:type="dcterms:W3CDTF">2016-09-02T08:28:00Z</dcterms:created>
  <dcterms:modified xsi:type="dcterms:W3CDTF">2016-09-02T08:28:00Z</dcterms:modified>
</cp:coreProperties>
</file>