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21" w:rsidRPr="007B44AE" w:rsidRDefault="00621221" w:rsidP="00621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а</w:t>
      </w:r>
      <w:r w:rsidRPr="007B44AE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7B44AE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21221" w:rsidRPr="007B44AE" w:rsidRDefault="00621221" w:rsidP="00621221">
      <w:pPr>
        <w:pStyle w:val="ConsPlusTitle"/>
        <w:widowControl/>
        <w:ind w:left="-105"/>
        <w:jc w:val="center"/>
        <w:rPr>
          <w:b w:val="0"/>
          <w:bCs w:val="0"/>
          <w:sz w:val="28"/>
          <w:szCs w:val="28"/>
        </w:rPr>
      </w:pPr>
      <w:r w:rsidRPr="007B44AE">
        <w:rPr>
          <w:bCs w:val="0"/>
          <w:sz w:val="28"/>
          <w:szCs w:val="28"/>
        </w:rPr>
        <w:t>по предоставлению муниципальной услуги</w:t>
      </w:r>
    </w:p>
    <w:p w:rsidR="00621221" w:rsidRDefault="00621221" w:rsidP="00621221">
      <w:pPr>
        <w:pStyle w:val="ConsPlusTitle"/>
        <w:widowControl/>
        <w:ind w:left="-105"/>
        <w:jc w:val="both"/>
        <w:rPr>
          <w:b w:val="0"/>
          <w:bCs w:val="0"/>
          <w:sz w:val="28"/>
          <w:szCs w:val="28"/>
        </w:rPr>
      </w:pPr>
      <w:r w:rsidRPr="007B44AE">
        <w:rPr>
          <w:b w:val="0"/>
          <w:bCs w:val="0"/>
          <w:sz w:val="28"/>
          <w:szCs w:val="28"/>
        </w:rPr>
        <w:t>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хозяйства»</w:t>
      </w:r>
    </w:p>
    <w:p w:rsidR="00621221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AE">
        <w:rPr>
          <w:rFonts w:ascii="Times New Roman" w:hAnsi="Times New Roman" w:cs="Times New Roman"/>
          <w:sz w:val="28"/>
          <w:szCs w:val="28"/>
        </w:rPr>
        <w:t>З</w:t>
      </w:r>
      <w:r w:rsidRPr="007B44AE">
        <w:rPr>
          <w:rFonts w:ascii="Times New Roman" w:hAnsi="Times New Roman" w:cs="Times New Roman"/>
          <w:bCs/>
          <w:sz w:val="28"/>
          <w:szCs w:val="28"/>
        </w:rPr>
        <w:t xml:space="preserve">аявитель вправе обратиться за получением муниципальной услуги в </w:t>
      </w:r>
      <w:r w:rsidRPr="007B44AE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 Литвиновского сельского поселения</w:t>
      </w:r>
      <w:r w:rsidRPr="007B4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44AE">
        <w:rPr>
          <w:rFonts w:ascii="Times New Roman" w:hAnsi="Times New Roman" w:cs="Times New Roman"/>
          <w:sz w:val="28"/>
          <w:szCs w:val="28"/>
        </w:rPr>
        <w:t xml:space="preserve"> и (или) Муниципальное автономное учреждение «Многофункциональный центр предоставления государственных и муниципальных услуг» Белокалитвинского района (далее - Многофункциональный центр), участвующий в предоставлении муниципальной услуги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</w:t>
      </w:r>
      <w:proofErr w:type="gramEnd"/>
      <w:r w:rsidRPr="007B44AE">
        <w:rPr>
          <w:rFonts w:ascii="Times New Roman" w:hAnsi="Times New Roman" w:cs="Times New Roman"/>
          <w:sz w:val="28"/>
          <w:szCs w:val="28"/>
        </w:rPr>
        <w:t>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21221" w:rsidRPr="007B44AE" w:rsidRDefault="00621221" w:rsidP="00621221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 Информацию о местах нахождения, графиках работы </w:t>
      </w:r>
      <w:r w:rsidRPr="007B44AE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Литвиновского сельского поселения</w:t>
      </w:r>
      <w:r w:rsidRPr="007B44AE">
        <w:rPr>
          <w:rFonts w:ascii="Times New Roman" w:hAnsi="Times New Roman" w:cs="Times New Roman"/>
          <w:sz w:val="28"/>
          <w:szCs w:val="28"/>
        </w:rPr>
        <w:t xml:space="preserve"> и  Многофункционального центра, а также о порядке предоставления услуги, перечне документов, необходимых для ее получения можно получить, используя:</w:t>
      </w: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индивидуальную консультацию </w:t>
      </w: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интернет-сайт </w:t>
      </w:r>
      <w:r w:rsidRPr="007B44AE">
        <w:rPr>
          <w:rFonts w:ascii="Times New Roman" w:hAnsi="Times New Roman" w:cs="Times New Roman"/>
          <w:color w:val="000000"/>
          <w:sz w:val="28"/>
          <w:szCs w:val="28"/>
        </w:rPr>
        <w:t>Администрации Литвиновского сельского поселения</w:t>
      </w:r>
      <w:r w:rsidRPr="007B44AE">
        <w:rPr>
          <w:rFonts w:ascii="Times New Roman" w:hAnsi="Times New Roman" w:cs="Times New Roman"/>
          <w:sz w:val="28"/>
          <w:szCs w:val="28"/>
        </w:rPr>
        <w:t>;</w:t>
      </w: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(функций);</w:t>
      </w: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Ростовской области.</w:t>
      </w:r>
    </w:p>
    <w:p w:rsidR="00621221" w:rsidRPr="007B44AE" w:rsidRDefault="00621221" w:rsidP="0062122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Любое заинтересованное лицо может получить информацию по процедуре предоставления муниципальной услуги следующим способом:</w:t>
      </w: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индивидуальная консультация при личном обращении;</w:t>
      </w: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индивидуальная консультация по телефону; </w:t>
      </w: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индивидуальная консультация по почте;</w:t>
      </w: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индивидуальная консультация по электронной почте;</w:t>
      </w:r>
    </w:p>
    <w:p w:rsidR="00621221" w:rsidRPr="007B44AE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на интернет-сайте </w:t>
      </w:r>
      <w:r w:rsidRPr="007B44A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B44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44AE">
        <w:rPr>
          <w:rFonts w:ascii="Times New Roman" w:hAnsi="Times New Roman" w:cs="Times New Roman"/>
          <w:color w:val="000000"/>
          <w:sz w:val="28"/>
          <w:szCs w:val="28"/>
        </w:rPr>
        <w:t>Литвиновского сельского поселения.</w:t>
      </w:r>
    </w:p>
    <w:p w:rsidR="00621221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221" w:rsidRPr="00621221" w:rsidRDefault="00621221" w:rsidP="0062122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3333"/>
          <w:sz w:val="28"/>
          <w:szCs w:val="28"/>
        </w:rPr>
      </w:pPr>
      <w:r w:rsidRPr="00621221">
        <w:rPr>
          <w:rFonts w:ascii="Times New Roman" w:hAnsi="Times New Roman" w:cs="Times New Roman"/>
          <w:b/>
          <w:sz w:val="28"/>
          <w:szCs w:val="28"/>
        </w:rPr>
        <w:t>Контактные координаты:</w:t>
      </w:r>
    </w:p>
    <w:p w:rsidR="00621221" w:rsidRPr="00621221" w:rsidRDefault="00621221" w:rsidP="0062122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12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Литвиновского сельского поселения</w:t>
      </w:r>
      <w:r w:rsidRPr="006212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621221" w:rsidRPr="007B44AE" w:rsidRDefault="00621221" w:rsidP="0062122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4AE">
        <w:rPr>
          <w:rFonts w:ascii="Times New Roman" w:hAnsi="Times New Roman" w:cs="Times New Roman"/>
          <w:color w:val="000000"/>
          <w:sz w:val="28"/>
          <w:szCs w:val="28"/>
        </w:rPr>
        <w:t>почтовый адрес: 347030 ул. Садова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44AE">
        <w:rPr>
          <w:rFonts w:ascii="Times New Roman" w:hAnsi="Times New Roman" w:cs="Times New Roman"/>
          <w:color w:val="000000"/>
          <w:sz w:val="28"/>
          <w:szCs w:val="28"/>
        </w:rPr>
        <w:t xml:space="preserve"> 2, с. Литвиновка Белокалитвинский район Ростовская область</w:t>
      </w:r>
    </w:p>
    <w:p w:rsidR="00621221" w:rsidRPr="007B44AE" w:rsidRDefault="00621221" w:rsidP="0062122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4AE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 w:rsidRPr="007B44AE">
        <w:rPr>
          <w:rFonts w:ascii="Times New Roman" w:hAnsi="Times New Roman" w:cs="Times New Roman"/>
          <w:color w:val="000000"/>
          <w:sz w:val="28"/>
          <w:szCs w:val="28"/>
          <w:lang w:val="en-US"/>
        </w:rPr>
        <w:t>sp</w:t>
      </w:r>
      <w:r w:rsidRPr="007B44AE">
        <w:rPr>
          <w:rFonts w:ascii="Times New Roman" w:hAnsi="Times New Roman" w:cs="Times New Roman"/>
          <w:color w:val="000000"/>
          <w:sz w:val="28"/>
          <w:szCs w:val="28"/>
        </w:rPr>
        <w:t>04046@</w:t>
      </w:r>
      <w:proofErr w:type="spellStart"/>
      <w:r w:rsidRPr="007B44AE">
        <w:rPr>
          <w:rFonts w:ascii="Times New Roman" w:hAnsi="Times New Roman" w:cs="Times New Roman"/>
          <w:color w:val="000000"/>
          <w:sz w:val="28"/>
          <w:szCs w:val="28"/>
          <w:lang w:val="en-US"/>
        </w:rPr>
        <w:t>donpac</w:t>
      </w:r>
      <w:proofErr w:type="spellEnd"/>
      <w:r w:rsidRPr="007B44A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B44A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21221" w:rsidRPr="007B44AE" w:rsidRDefault="00621221" w:rsidP="00621221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4AE">
        <w:rPr>
          <w:rFonts w:ascii="Times New Roman" w:hAnsi="Times New Roman" w:cs="Times New Roman"/>
          <w:color w:val="000000"/>
          <w:sz w:val="28"/>
          <w:szCs w:val="28"/>
        </w:rPr>
        <w:t>адрес официального Интернет-сайта Администрации Литвиновского сельского поселения: http://litvinovadm.ru/</w:t>
      </w:r>
    </w:p>
    <w:p w:rsidR="00621221" w:rsidRPr="00000080" w:rsidRDefault="00621221" w:rsidP="00621221">
      <w:pPr>
        <w:autoSpaceDE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44AE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</w:t>
      </w:r>
      <w:r w:rsidRPr="007B4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0008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(86383)6-11-49</w:t>
      </w:r>
    </w:p>
    <w:tbl>
      <w:tblPr>
        <w:tblW w:w="0" w:type="auto"/>
        <w:tblInd w:w="-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9"/>
        <w:gridCol w:w="2511"/>
        <w:gridCol w:w="3067"/>
      </w:tblGrid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Часы работы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Обеденный перерыв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–17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–14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–17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–14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–17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–14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–17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–14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–15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–14</w:t>
            </w:r>
            <w:r w:rsidRPr="007B44A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</w:tbl>
    <w:p w:rsidR="00621221" w:rsidRPr="007B44AE" w:rsidRDefault="00621221" w:rsidP="0062122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3333"/>
          <w:sz w:val="28"/>
          <w:szCs w:val="28"/>
          <w:lang w:eastAsia="ar-SA"/>
        </w:rPr>
      </w:pPr>
    </w:p>
    <w:p w:rsidR="00621221" w:rsidRPr="00621221" w:rsidRDefault="00621221" w:rsidP="0062122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221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центра: </w:t>
      </w:r>
    </w:p>
    <w:p w:rsidR="00621221" w:rsidRPr="007B44AE" w:rsidRDefault="00621221" w:rsidP="0062122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почтовый адрес: 347045, Ростовская область, г. Белая Калитва, ул</w:t>
      </w:r>
      <w:proofErr w:type="gramStart"/>
      <w:r w:rsidRPr="007B44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44AE">
        <w:rPr>
          <w:rFonts w:ascii="Times New Roman" w:hAnsi="Times New Roman" w:cs="Times New Roman"/>
          <w:sz w:val="28"/>
          <w:szCs w:val="28"/>
        </w:rPr>
        <w:t>осмонавтов, 3;</w:t>
      </w:r>
    </w:p>
    <w:p w:rsidR="00621221" w:rsidRPr="007B44AE" w:rsidRDefault="00621221" w:rsidP="0062122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7B44AE">
        <w:rPr>
          <w:rFonts w:ascii="Times New Roman" w:hAnsi="Times New Roman" w:cs="Times New Roman"/>
          <w:sz w:val="28"/>
          <w:szCs w:val="28"/>
        </w:rPr>
        <w:t>mau-mfc-bk@yandex.ru</w:t>
      </w:r>
      <w:proofErr w:type="spellEnd"/>
      <w:r w:rsidRPr="007B44AE">
        <w:rPr>
          <w:rFonts w:ascii="Times New Roman" w:hAnsi="Times New Roman" w:cs="Times New Roman"/>
          <w:sz w:val="28"/>
          <w:szCs w:val="28"/>
        </w:rPr>
        <w:t>;</w:t>
      </w:r>
    </w:p>
    <w:p w:rsidR="00621221" w:rsidRPr="007B44AE" w:rsidRDefault="00621221" w:rsidP="0062122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Интернет-сайта: </w:t>
      </w:r>
      <w:proofErr w:type="spellStart"/>
      <w:r w:rsidRPr="007B44AE">
        <w:rPr>
          <w:rFonts w:ascii="Times New Roman" w:hAnsi="Times New Roman" w:cs="Times New Roman"/>
          <w:sz w:val="28"/>
          <w:szCs w:val="28"/>
          <w:lang w:val="en-US"/>
        </w:rPr>
        <w:t>mfcbk</w:t>
      </w:r>
      <w:proofErr w:type="spellEnd"/>
      <w:r w:rsidRPr="007B4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4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1221" w:rsidRPr="007B44AE" w:rsidRDefault="00621221" w:rsidP="00621221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7B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4AE">
        <w:rPr>
          <w:rFonts w:ascii="Times New Roman" w:hAnsi="Times New Roman" w:cs="Times New Roman"/>
          <w:sz w:val="28"/>
          <w:szCs w:val="28"/>
        </w:rPr>
        <w:t>8 (86383) 2-59-97</w:t>
      </w:r>
    </w:p>
    <w:p w:rsidR="00621221" w:rsidRPr="007B44AE" w:rsidRDefault="00621221" w:rsidP="00621221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tbl>
      <w:tblPr>
        <w:tblW w:w="0" w:type="auto"/>
        <w:tblInd w:w="-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9"/>
        <w:gridCol w:w="2511"/>
        <w:gridCol w:w="3067"/>
      </w:tblGrid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Обеденный перерыв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–18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–18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–18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–18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–17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</w:tbl>
    <w:p w:rsidR="00621221" w:rsidRDefault="00621221" w:rsidP="0062122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21221" w:rsidRPr="00621221" w:rsidRDefault="00621221" w:rsidP="0062122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221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центра: </w:t>
      </w:r>
    </w:p>
    <w:p w:rsidR="00621221" w:rsidRPr="007B44AE" w:rsidRDefault="00621221" w:rsidP="0062122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почтовый адрес: 3470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B44AE"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Белокалитвинский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итвиновка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ул.Садовая 2</w:t>
      </w:r>
      <w:r w:rsidRPr="007B44AE">
        <w:rPr>
          <w:rFonts w:ascii="Times New Roman" w:hAnsi="Times New Roman" w:cs="Times New Roman"/>
          <w:sz w:val="28"/>
          <w:szCs w:val="28"/>
        </w:rPr>
        <w:t>;</w:t>
      </w:r>
    </w:p>
    <w:p w:rsidR="00621221" w:rsidRPr="007B44AE" w:rsidRDefault="00621221" w:rsidP="0062122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7B44AE">
        <w:rPr>
          <w:rFonts w:ascii="Times New Roman" w:hAnsi="Times New Roman" w:cs="Times New Roman"/>
          <w:sz w:val="28"/>
          <w:szCs w:val="28"/>
        </w:rPr>
        <w:t>mau-mfc-bk@yandex.ru</w:t>
      </w:r>
      <w:proofErr w:type="spellEnd"/>
      <w:r w:rsidRPr="007B44AE">
        <w:rPr>
          <w:rFonts w:ascii="Times New Roman" w:hAnsi="Times New Roman" w:cs="Times New Roman"/>
          <w:sz w:val="28"/>
          <w:szCs w:val="28"/>
        </w:rPr>
        <w:t>;</w:t>
      </w:r>
    </w:p>
    <w:p w:rsidR="00621221" w:rsidRPr="007B44AE" w:rsidRDefault="00621221" w:rsidP="0062122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Интернет-сайта: </w:t>
      </w:r>
      <w:proofErr w:type="spellStart"/>
      <w:r w:rsidRPr="007B44AE">
        <w:rPr>
          <w:rFonts w:ascii="Times New Roman" w:hAnsi="Times New Roman" w:cs="Times New Roman"/>
          <w:sz w:val="28"/>
          <w:szCs w:val="28"/>
          <w:lang w:val="en-US"/>
        </w:rPr>
        <w:t>mfcbk</w:t>
      </w:r>
      <w:proofErr w:type="spellEnd"/>
      <w:r w:rsidRPr="007B44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44A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1221" w:rsidRPr="007B44AE" w:rsidRDefault="00621221" w:rsidP="00621221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7B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4AE">
        <w:rPr>
          <w:rFonts w:ascii="Times New Roman" w:hAnsi="Times New Roman" w:cs="Times New Roman"/>
          <w:sz w:val="28"/>
          <w:szCs w:val="28"/>
        </w:rPr>
        <w:t xml:space="preserve">8 (86383)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44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B44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44AE">
        <w:rPr>
          <w:rFonts w:ascii="Times New Roman" w:hAnsi="Times New Roman" w:cs="Times New Roman"/>
          <w:sz w:val="28"/>
          <w:szCs w:val="28"/>
        </w:rPr>
        <w:t>7</w:t>
      </w:r>
    </w:p>
    <w:p w:rsidR="00621221" w:rsidRPr="007B44AE" w:rsidRDefault="00621221" w:rsidP="00621221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4A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tbl>
      <w:tblPr>
        <w:tblW w:w="0" w:type="auto"/>
        <w:tblInd w:w="-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49"/>
        <w:gridCol w:w="2511"/>
        <w:gridCol w:w="3067"/>
      </w:tblGrid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Обеденный перерыв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  <w:tr w:rsidR="00621221" w:rsidRPr="007B44AE" w:rsidTr="004A2640">
        <w:trPr>
          <w:trHeight w:val="284"/>
        </w:trPr>
        <w:tc>
          <w:tcPr>
            <w:tcW w:w="27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25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 xml:space="preserve">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44A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3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621221" w:rsidRPr="007B44AE" w:rsidRDefault="00621221" w:rsidP="004A26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44AE">
              <w:rPr>
                <w:rFonts w:ascii="Times New Roman" w:hAnsi="Times New Roman" w:cs="Times New Roman"/>
                <w:sz w:val="28"/>
                <w:szCs w:val="28"/>
              </w:rPr>
              <w:t>без перерыва</w:t>
            </w:r>
          </w:p>
        </w:tc>
      </w:tr>
    </w:tbl>
    <w:p w:rsidR="00621221" w:rsidRDefault="00621221" w:rsidP="00621221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2E55" w:rsidRDefault="00672E55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0B10" w:rsidRDefault="00350B10" w:rsidP="00621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0B10" w:rsidRDefault="00350B10" w:rsidP="00621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0B10" w:rsidRDefault="00350B10" w:rsidP="00621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0B10" w:rsidRDefault="00350B10" w:rsidP="00621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50B10" w:rsidRDefault="00350B10" w:rsidP="00621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21221" w:rsidRPr="00C377BE" w:rsidRDefault="00621221" w:rsidP="006212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77BE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21221" w:rsidRPr="00C377BE" w:rsidRDefault="00621221" w:rsidP="0062122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77BE">
        <w:rPr>
          <w:rFonts w:ascii="Times New Roman" w:hAnsi="Times New Roman" w:cs="Times New Roman"/>
          <w:sz w:val="20"/>
          <w:szCs w:val="20"/>
        </w:rPr>
        <w:t>к</w:t>
      </w:r>
      <w:r w:rsidRPr="00C377BE">
        <w:rPr>
          <w:rFonts w:ascii="Times New Roman" w:hAnsi="Times New Roman" w:cs="Times New Roman"/>
          <w:spacing w:val="5"/>
          <w:sz w:val="20"/>
          <w:szCs w:val="20"/>
        </w:rPr>
        <w:t xml:space="preserve"> административному регламенту</w:t>
      </w:r>
      <w:r w:rsidRPr="00C377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1221" w:rsidRPr="00C377BE" w:rsidRDefault="00621221" w:rsidP="00621221">
      <w:pPr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0"/>
          <w:szCs w:val="20"/>
        </w:rPr>
      </w:pPr>
      <w:r w:rsidRPr="00C377BE">
        <w:rPr>
          <w:rFonts w:ascii="Times New Roman" w:hAnsi="Times New Roman" w:cs="Times New Roman"/>
          <w:bCs/>
          <w:sz w:val="20"/>
          <w:szCs w:val="20"/>
        </w:rPr>
        <w:t xml:space="preserve">по предоставлению муниципальной услуги </w:t>
      </w:r>
    </w:p>
    <w:p w:rsidR="00621221" w:rsidRPr="00C377BE" w:rsidRDefault="00621221" w:rsidP="00621221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77BE">
        <w:rPr>
          <w:rFonts w:ascii="Times New Roman" w:hAnsi="Times New Roman" w:cs="Times New Roman"/>
          <w:bCs/>
          <w:spacing w:val="-3"/>
          <w:sz w:val="20"/>
          <w:szCs w:val="20"/>
        </w:rPr>
        <w:t>«</w:t>
      </w:r>
      <w:r w:rsidRPr="00C377BE">
        <w:rPr>
          <w:rFonts w:ascii="Times New Roman" w:hAnsi="Times New Roman" w:cs="Times New Roman"/>
          <w:bCs/>
          <w:sz w:val="20"/>
          <w:szCs w:val="20"/>
        </w:rPr>
        <w:t>Постановка на учет граждан, имеющих трех и более детей</w:t>
      </w:r>
    </w:p>
    <w:p w:rsidR="00621221" w:rsidRPr="00C377BE" w:rsidRDefault="00621221" w:rsidP="00621221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77BE">
        <w:rPr>
          <w:rFonts w:ascii="Times New Roman" w:hAnsi="Times New Roman" w:cs="Times New Roman"/>
          <w:bCs/>
          <w:sz w:val="20"/>
          <w:szCs w:val="20"/>
        </w:rPr>
        <w:t xml:space="preserve">в целях бесплатного предоставления земельного участка </w:t>
      </w:r>
      <w:proofErr w:type="gramStart"/>
      <w:r w:rsidRPr="00C377BE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</w:p>
    <w:p w:rsidR="00621221" w:rsidRPr="00C377BE" w:rsidRDefault="00621221" w:rsidP="00621221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77BE">
        <w:rPr>
          <w:rFonts w:ascii="Times New Roman" w:hAnsi="Times New Roman" w:cs="Times New Roman"/>
          <w:bCs/>
          <w:sz w:val="20"/>
          <w:szCs w:val="20"/>
        </w:rPr>
        <w:t xml:space="preserve">собственность для индивидуального жилищного строительства </w:t>
      </w:r>
    </w:p>
    <w:p w:rsidR="00621221" w:rsidRPr="00C377BE" w:rsidRDefault="00621221" w:rsidP="00621221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C377BE">
        <w:rPr>
          <w:rFonts w:ascii="Times New Roman" w:hAnsi="Times New Roman" w:cs="Times New Roman"/>
          <w:bCs/>
          <w:sz w:val="20"/>
          <w:szCs w:val="20"/>
        </w:rPr>
        <w:t>или ведения личного подсобного хозяйства</w:t>
      </w:r>
      <w:r w:rsidRPr="00C377BE">
        <w:rPr>
          <w:rFonts w:ascii="Times New Roman" w:hAnsi="Times New Roman" w:cs="Times New Roman"/>
          <w:bCs/>
          <w:spacing w:val="-3"/>
          <w:sz w:val="20"/>
          <w:szCs w:val="20"/>
        </w:rPr>
        <w:t>»</w:t>
      </w:r>
    </w:p>
    <w:p w:rsidR="00621221" w:rsidRPr="007B44AE" w:rsidRDefault="00621221" w:rsidP="0062122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221" w:rsidRPr="007B44AE" w:rsidRDefault="00621221" w:rsidP="0062122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B44AE">
        <w:rPr>
          <w:rFonts w:ascii="Times New Roman" w:hAnsi="Times New Roman" w:cs="Times New Roman"/>
          <w:b/>
          <w:bCs/>
          <w:caps/>
          <w:sz w:val="28"/>
          <w:szCs w:val="28"/>
        </w:rPr>
        <w:t>блок-схема</w:t>
      </w:r>
    </w:p>
    <w:p w:rsidR="00621221" w:rsidRPr="007B44AE" w:rsidRDefault="00621221" w:rsidP="006212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4AE">
        <w:rPr>
          <w:rFonts w:ascii="Times New Roman" w:hAnsi="Times New Roman" w:cs="Times New Roman"/>
          <w:b/>
          <w:bCs/>
          <w:caps/>
          <w:sz w:val="28"/>
          <w:szCs w:val="28"/>
        </w:rPr>
        <w:t>предоставления МУНИЦИПАЛЬНОЙ услуги</w:t>
      </w:r>
    </w:p>
    <w:p w:rsidR="00621221" w:rsidRPr="007B44AE" w:rsidRDefault="00621221" w:rsidP="00621221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787">
        <w:rPr>
          <w:rFonts w:ascii="Times New Roman" w:hAnsi="Times New Roman" w:cs="Times New Roman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5pt;margin-top:2.3pt;width:226.1pt;height:74pt;z-index:251660288" strokeweight=".26mm">
            <v:fill color2="black"/>
            <v:stroke endcap="square"/>
            <v:textbox style="mso-next-textbox:#_x0000_s1026;mso-rotate-with-shape:t">
              <w:txbxContent>
                <w:p w:rsidR="00621221" w:rsidRPr="00115B38" w:rsidRDefault="00621221" w:rsidP="0062122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15B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документов МФЦ о постановке на учет граждан, имеющих трех и более детей, </w:t>
                  </w:r>
                  <w:r w:rsidRPr="00115B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 целях бесплатного предоставления земельного участка</w:t>
                  </w:r>
                </w:p>
                <w:p w:rsidR="00621221" w:rsidRDefault="00621221" w:rsidP="0062122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27" type="#_x0000_t109" style="position:absolute;left:0;text-align:left;margin-left:295pt;margin-top:26.3pt;width:198pt;height:38.1pt;z-index:251661312" strokeweight=".26mm">
            <v:fill color2="black"/>
            <v:stroke endcap="square"/>
            <v:textbox style="mso-next-textbox:#_x0000_s1027;mso-rotate-with-shape:t">
              <w:txbxContent>
                <w:p w:rsidR="00621221" w:rsidRDefault="00621221" w:rsidP="0062122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Отказ в приеме заявления </w:t>
                  </w:r>
                </w:p>
                <w:p w:rsidR="00621221" w:rsidRDefault="00621221" w:rsidP="0062122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7pt;margin-top:65.7pt;width:.1pt;height:32.65pt;z-index:251662336" o:connectortype="straight" strokeweight=".26mm">
            <v:stroke endarrow="block" joinstyle="miter" endcap="square"/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29" type="#_x0000_t32" style="position:absolute;left:0;text-align:left;margin-left:265pt;margin-top:26.3pt;width:30.05pt;height:15.2pt;z-index:251663360" o:connectortype="straight" strokeweight=".26mm">
            <v:stroke endarrow="block" joinstyle="miter" endcap="square"/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30" type="#_x0000_t109" style="position:absolute;left:0;text-align:left;margin-left:55pt;margin-top:174.65pt;width:330pt;height:79.5pt;z-index:251664384" strokeweight=".26mm">
            <v:fill color2="black"/>
            <v:stroke endcap="square"/>
            <v:textbox style="mso-next-textbox:#_x0000_s1030;mso-rotate-with-shape:t">
              <w:txbxContent>
                <w:p w:rsidR="00621221" w:rsidRDefault="00621221" w:rsidP="0062122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Регистрация дела, </w:t>
                  </w:r>
                  <w:r w:rsidRPr="00083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</w:t>
                  </w:r>
                  <w:r>
                    <w:rPr>
                      <w:sz w:val="24"/>
                      <w:szCs w:val="24"/>
                    </w:rPr>
                    <w:t xml:space="preserve"> представленных документов заявителя </w:t>
                  </w:r>
                  <w:r w:rsidRPr="00850114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>Администрацией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Литвиновского сельского </w:t>
                  </w:r>
                  <w:r w:rsidRPr="00CE59D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</w:rPr>
                    <w:t>поселения</w:t>
                  </w:r>
                  <w:r>
                    <w:rPr>
                      <w:sz w:val="24"/>
                      <w:szCs w:val="24"/>
                    </w:rPr>
                    <w:t xml:space="preserve">, внесение </w:t>
                  </w:r>
                  <w:r w:rsidRPr="00350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записи</w:t>
                  </w:r>
                  <w:r>
                    <w:rPr>
                      <w:sz w:val="24"/>
                      <w:szCs w:val="24"/>
                    </w:rPr>
                    <w:t xml:space="preserve"> о заявителе в электронный реестр учета граждан, подавших заявление на предоставление земельных участков</w:t>
                  </w:r>
                </w:p>
                <w:p w:rsidR="00621221" w:rsidRDefault="00621221" w:rsidP="0062122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31" type="#_x0000_t32" style="position:absolute;left:0;text-align:left;margin-left:210pt;margin-top:151.45pt;width:.1pt;height:32.65pt;z-index:251665408" o:connectortype="straight" strokeweight=".26mm">
            <v:stroke endarrow="block" joinstyle="miter" endcap="square"/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32" type="#_x0000_t109" style="position:absolute;left:0;text-align:left;margin-left:115pt;margin-top:99.5pt;width:198pt;height:56.3pt;z-index:251666432" strokeweight=".26mm">
            <v:fill color2="black"/>
            <v:stroke endcap="square"/>
            <v:textbox style="mso-next-textbox:#_x0000_s1032;mso-rotate-with-shape:t">
              <w:txbxContent>
                <w:p w:rsidR="00621221" w:rsidRDefault="00621221" w:rsidP="00621221">
                  <w:pPr>
                    <w:jc w:val="center"/>
                    <w:rPr>
                      <w:sz w:val="24"/>
                      <w:szCs w:val="24"/>
                    </w:rPr>
                  </w:pPr>
                  <w:r w:rsidRPr="00850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</w:t>
                  </w:r>
                  <w:r>
                    <w:rPr>
                      <w:sz w:val="24"/>
                      <w:szCs w:val="24"/>
                    </w:rPr>
                    <w:t xml:space="preserve"> заявления и формирование дела МФЦ, </w:t>
                  </w:r>
                  <w:r w:rsidRPr="00350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дела в отдел</w:t>
                  </w:r>
                  <w:r>
                    <w:rPr>
                      <w:sz w:val="24"/>
                      <w:szCs w:val="24"/>
                    </w:rPr>
                    <w:t xml:space="preserve"> архитектуры </w:t>
                  </w:r>
                </w:p>
                <w:p w:rsidR="00621221" w:rsidRDefault="00621221" w:rsidP="0062122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33" type="#_x0000_t32" style="position:absolute;left:0;text-align:left;margin-left:221.55pt;margin-top:441.65pt;width:60.1pt;height:21.1pt;z-index:251667456" o:connectortype="straight" strokeweight=".26mm">
            <v:stroke endarrow="block" joinstyle="miter" endcap="square"/>
          </v:shape>
        </w:pict>
      </w: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4A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787">
        <w:rPr>
          <w:rFonts w:ascii="Times New Roman" w:hAnsi="Times New Roman" w:cs="Times New Roman"/>
          <w:sz w:val="28"/>
          <w:szCs w:val="28"/>
        </w:rPr>
        <w:pict>
          <v:shape id="_x0000_s1034" type="#_x0000_t109" style="position:absolute;left:0;text-align:left;margin-left:0;margin-top:41.45pt;width:215.55pt;height:93.2pt;z-index:251668480" strokeweight=".26mm">
            <v:fill color2="black"/>
            <v:stroke endcap="square"/>
            <v:textbox style="mso-next-textbox:#_x0000_s1034;mso-rotate-with-shape:t">
              <w:txbxContent>
                <w:p w:rsidR="00621221" w:rsidRDefault="00621221" w:rsidP="0062122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Проверка соответствия представленных </w:t>
                  </w:r>
                  <w:r w:rsidRPr="00850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</w:t>
                  </w:r>
                  <w:r>
                    <w:rPr>
                      <w:sz w:val="24"/>
                      <w:szCs w:val="24"/>
                    </w:rPr>
                    <w:t xml:space="preserve">, требованиям </w:t>
                  </w:r>
                  <w:r w:rsidRPr="00083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нормативных</w:t>
                  </w:r>
                  <w:r>
                    <w:rPr>
                      <w:sz w:val="24"/>
                      <w:szCs w:val="24"/>
                    </w:rPr>
                    <w:t xml:space="preserve"> правовых актов и дающим </w:t>
                  </w:r>
                  <w:r w:rsidRPr="00350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>
                    <w:rPr>
                      <w:bCs/>
                      <w:sz w:val="24"/>
                      <w:szCs w:val="24"/>
                    </w:rPr>
                    <w:t>бесплатное приобретение в собственность земельных участков</w:t>
                  </w:r>
                </w:p>
              </w:txbxContent>
            </v:textbox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left:0;text-align:left;margin-left:84.85pt;margin-top:11.45pt;width:135.05pt;height:24.8pt;flip:x;z-index:251669504" o:connectortype="straight" strokeweight=".26mm">
            <v:stroke endarrow="block" joinstyle="miter" endcap="square"/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38" type="#_x0000_t32" style="position:absolute;left:0;text-align:left;margin-left:258.85pt;margin-top:11.45pt;width:117.1pt;height:25.75pt;z-index:251672576" o:connectortype="straight" strokeweight=".26mm">
            <v:stroke endarrow="block" joinstyle="miter" endcap="square"/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39" type="#_x0000_t109" style="position:absolute;left:0;text-align:left;margin-left:285pt;margin-top:150.45pt;width:217pt;height:81pt;z-index:251673600" strokeweight=".26mm">
            <v:fill color2="black"/>
            <v:stroke endcap="square"/>
            <v:textbox style="mso-next-textbox:#_x0000_s1039;mso-rotate-with-shape:t">
              <w:txbxContent>
                <w:p w:rsidR="00621221" w:rsidRDefault="00621221" w:rsidP="00621221">
                  <w:pPr>
                    <w:jc w:val="center"/>
                    <w:rPr>
                      <w:sz w:val="24"/>
                      <w:szCs w:val="24"/>
                    </w:rPr>
                  </w:pPr>
                  <w:r w:rsidRPr="00083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</w:t>
                  </w:r>
                  <w:r>
                    <w:rPr>
                      <w:sz w:val="24"/>
                      <w:szCs w:val="24"/>
                    </w:rPr>
                    <w:t xml:space="preserve"> дела в МФЦ для выдачи решения о </w:t>
                  </w:r>
                  <w:r>
                    <w:rPr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об отказе в) </w:t>
                  </w:r>
                  <w:r w:rsidRPr="00350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постановке</w:t>
                  </w:r>
                  <w:r>
                    <w:rPr>
                      <w:sz w:val="24"/>
                      <w:szCs w:val="24"/>
                    </w:rPr>
                    <w:t xml:space="preserve"> на учет (</w:t>
                  </w:r>
                  <w:r w:rsidRPr="00850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</w:t>
                  </w:r>
                  <w:r>
                    <w:rPr>
                      <w:sz w:val="24"/>
                      <w:szCs w:val="24"/>
                    </w:rPr>
                    <w:t xml:space="preserve"> о предоставлении дополнительной информации) заявителю </w:t>
                  </w:r>
                </w:p>
                <w:p w:rsidR="00621221" w:rsidRDefault="00621221" w:rsidP="006212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left:0;text-align:left;margin-left:221.55pt;margin-top:53.95pt;width:60.1pt;height:21.1pt;z-index:251674624" o:connectortype="straight" strokeweight=".26mm">
            <v:stroke endarrow="block" joinstyle="miter" endcap="square"/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41" type="#_x0000_t32" style="position:absolute;left:0;text-align:left;margin-left:95pt;margin-top:132.85pt;width:.1pt;height:32.65pt;z-index:251675648" o:connectortype="straight" strokeweight=".26mm">
            <v:stroke endarrow="block" joinstyle="miter" endcap="square"/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42" type="#_x0000_t109" style="position:absolute;left:0;text-align:left;margin-left:235pt;margin-top:256.05pt;width:272pt;height:54pt;z-index:251676672" strokeweight=".26mm">
            <v:fill color2="black"/>
            <v:stroke endcap="square"/>
            <v:textbox style="mso-next-textbox:#_x0000_s1042;mso-rotate-with-shape:t">
              <w:txbxContent>
                <w:p w:rsidR="00621221" w:rsidRDefault="00621221" w:rsidP="0062122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решения о </w:t>
                  </w:r>
                  <w:r>
                    <w:rPr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об отказе в) постановке на учет (уведомление о предоставлении дополнительной информации) заявителю</w:t>
                  </w:r>
                </w:p>
                <w:p w:rsidR="00621221" w:rsidRDefault="00621221" w:rsidP="006212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43" type="#_x0000_t32" style="position:absolute;left:0;text-align:left;margin-left:385pt;margin-top:115.25pt;width:.1pt;height:32.65pt;z-index:251677696" o:connectortype="straight" strokeweight=".26mm">
            <v:stroke endarrow="block" joinstyle="miter" endcap="square"/>
          </v:shape>
        </w:pict>
      </w:r>
      <w:r w:rsidRPr="001A6787">
        <w:rPr>
          <w:rFonts w:ascii="Times New Roman" w:hAnsi="Times New Roman" w:cs="Times New Roman"/>
          <w:sz w:val="28"/>
          <w:szCs w:val="28"/>
        </w:rPr>
        <w:pict>
          <v:shape id="_x0000_s1044" type="#_x0000_t32" style="position:absolute;left:0;text-align:left;margin-left:390pt;margin-top:227.55pt;width:.1pt;height:32.65pt;z-index:251678720" o:connectortype="straight" strokeweight=".26mm">
            <v:stroke endarrow="block" joinstyle="miter" endcap="square"/>
          </v:shape>
        </w:pict>
      </w: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787">
        <w:rPr>
          <w:rFonts w:ascii="Times New Roman" w:hAnsi="Times New Roman" w:cs="Times New Roman"/>
          <w:sz w:val="28"/>
          <w:szCs w:val="28"/>
        </w:rPr>
        <w:pict>
          <v:shape id="_x0000_s1037" type="#_x0000_t109" style="position:absolute;left:0;text-align:left;margin-left:285pt;margin-top:7.65pt;width:215.25pt;height:87.9pt;z-index:251671552" strokeweight=".26mm">
            <v:fill color2="black"/>
            <v:stroke endcap="square"/>
            <v:textbox style="mso-next-textbox:#_x0000_s1037;mso-rotate-with-shape:t">
              <w:txbxContent>
                <w:p w:rsidR="00621221" w:rsidRPr="00350B10" w:rsidRDefault="00621221" w:rsidP="006212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Подготовка мотивированного ответа в </w:t>
                  </w:r>
                  <w:r w:rsidRPr="008501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письменном виде (в случае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083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необходимости</w:t>
                  </w:r>
                  <w:r>
                    <w:rPr>
                      <w:sz w:val="24"/>
                      <w:szCs w:val="24"/>
                    </w:rPr>
                    <w:t xml:space="preserve"> получения дополнительной информации от </w:t>
                  </w:r>
                  <w:r w:rsidRPr="00350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заявителя)</w:t>
                  </w:r>
                </w:p>
              </w:txbxContent>
            </v:textbox>
          </v:shape>
        </w:pict>
      </w:r>
    </w:p>
    <w:p w:rsidR="00621221" w:rsidRPr="007B44AE" w:rsidRDefault="00621221" w:rsidP="00621221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B44AE" w:rsidRDefault="00621221" w:rsidP="00621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21221" w:rsidRPr="007B44AE" w:rsidRDefault="00621221" w:rsidP="00621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6" type="#_x0000_t109" style="position:absolute;left:0;text-align:left;margin-left:8.75pt;margin-top:8.05pt;width:213pt;height:107.5pt;z-index:251670528" strokeweight=".26mm">
            <v:fill color2="black"/>
            <v:stroke endcap="square"/>
            <v:textbox style="mso-next-textbox:#_x0000_s1036;mso-rotate-with-shape:t">
              <w:txbxContent>
                <w:p w:rsidR="00621221" w:rsidRDefault="00621221" w:rsidP="00621221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Подготовка постановления </w:t>
                  </w:r>
                  <w:r>
                    <w:rPr>
                      <w:kern w:val="2"/>
                      <w:sz w:val="24"/>
                      <w:szCs w:val="24"/>
                    </w:rPr>
                    <w:t>Администрации Литвиновского сельского поселения</w:t>
                  </w:r>
                  <w:r>
                    <w:rPr>
                      <w:sz w:val="24"/>
                      <w:szCs w:val="24"/>
                    </w:rPr>
                    <w:t xml:space="preserve"> о </w:t>
                  </w:r>
                  <w:r>
                    <w:rPr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 xml:space="preserve">об отказе в) постановке на </w:t>
                  </w:r>
                  <w:r w:rsidRPr="00083E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50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</w:t>
                  </w:r>
                  <w:r>
                    <w:rPr>
                      <w:sz w:val="24"/>
                      <w:szCs w:val="24"/>
                    </w:rPr>
                    <w:t>, имеющих трех и более детей,</w:t>
                  </w:r>
                  <w:r>
                    <w:rPr>
                      <w:bCs/>
                      <w:sz w:val="24"/>
                      <w:szCs w:val="24"/>
                    </w:rPr>
                    <w:t xml:space="preserve"> в целях бесплатного предоставления земельного участка</w:t>
                  </w:r>
                </w:p>
                <w:p w:rsidR="00621221" w:rsidRDefault="00621221" w:rsidP="0062122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21221" w:rsidRPr="007B44AE" w:rsidRDefault="00621221" w:rsidP="00621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21221" w:rsidRPr="007B44AE" w:rsidRDefault="00621221" w:rsidP="00621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21221" w:rsidRPr="007B44AE" w:rsidRDefault="00621221" w:rsidP="00621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21221" w:rsidRPr="007B44AE" w:rsidRDefault="00621221" w:rsidP="00621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21221" w:rsidRPr="007B44AE" w:rsidRDefault="00621221" w:rsidP="0062122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21" w:rsidRPr="00796A9E" w:rsidRDefault="00621221" w:rsidP="0062122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6A9E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621221" w:rsidRPr="00796A9E" w:rsidRDefault="00621221" w:rsidP="0062122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96A9E">
        <w:rPr>
          <w:rFonts w:ascii="Times New Roman" w:hAnsi="Times New Roman" w:cs="Times New Roman"/>
          <w:sz w:val="20"/>
          <w:szCs w:val="20"/>
        </w:rPr>
        <w:t>к</w:t>
      </w:r>
      <w:r w:rsidRPr="00796A9E">
        <w:rPr>
          <w:rFonts w:ascii="Times New Roman" w:hAnsi="Times New Roman" w:cs="Times New Roman"/>
          <w:spacing w:val="5"/>
          <w:sz w:val="20"/>
          <w:szCs w:val="20"/>
        </w:rPr>
        <w:t xml:space="preserve"> административному регламенту</w:t>
      </w:r>
      <w:r w:rsidRPr="00796A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1221" w:rsidRPr="00796A9E" w:rsidRDefault="00621221" w:rsidP="00621221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0"/>
          <w:szCs w:val="20"/>
        </w:rPr>
      </w:pPr>
      <w:r w:rsidRPr="00796A9E">
        <w:rPr>
          <w:rFonts w:ascii="Times New Roman" w:hAnsi="Times New Roman" w:cs="Times New Roman"/>
          <w:bCs/>
          <w:sz w:val="20"/>
          <w:szCs w:val="20"/>
        </w:rPr>
        <w:t xml:space="preserve">по предоставлению муниципальной услуги </w:t>
      </w:r>
    </w:p>
    <w:p w:rsidR="00621221" w:rsidRPr="00796A9E" w:rsidRDefault="00621221" w:rsidP="00621221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96A9E">
        <w:rPr>
          <w:rFonts w:ascii="Times New Roman" w:hAnsi="Times New Roman" w:cs="Times New Roman"/>
          <w:bCs/>
          <w:spacing w:val="-3"/>
          <w:sz w:val="20"/>
          <w:szCs w:val="20"/>
        </w:rPr>
        <w:t>«</w:t>
      </w:r>
      <w:r w:rsidRPr="00796A9E">
        <w:rPr>
          <w:rFonts w:ascii="Times New Roman" w:hAnsi="Times New Roman" w:cs="Times New Roman"/>
          <w:bCs/>
          <w:sz w:val="20"/>
          <w:szCs w:val="20"/>
        </w:rPr>
        <w:t>Постановка на учет граждан, имеющих трех и более детей</w:t>
      </w:r>
    </w:p>
    <w:p w:rsidR="00621221" w:rsidRPr="00796A9E" w:rsidRDefault="00621221" w:rsidP="00350B10">
      <w:pPr>
        <w:shd w:val="clear" w:color="auto" w:fill="FFFFFF"/>
        <w:suppressAutoHyphens/>
        <w:spacing w:after="0" w:line="240" w:lineRule="auto"/>
        <w:ind w:left="-851" w:hanging="426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96A9E">
        <w:rPr>
          <w:rFonts w:ascii="Times New Roman" w:hAnsi="Times New Roman" w:cs="Times New Roman"/>
          <w:bCs/>
          <w:sz w:val="20"/>
          <w:szCs w:val="20"/>
        </w:rPr>
        <w:t xml:space="preserve">в целях бесплатного предоставления земельного участка </w:t>
      </w:r>
      <w:proofErr w:type="gramStart"/>
      <w:r w:rsidRPr="00796A9E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</w:p>
    <w:p w:rsidR="00621221" w:rsidRPr="00796A9E" w:rsidRDefault="00621221" w:rsidP="00621221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96A9E">
        <w:rPr>
          <w:rFonts w:ascii="Times New Roman" w:hAnsi="Times New Roman" w:cs="Times New Roman"/>
          <w:bCs/>
          <w:sz w:val="20"/>
          <w:szCs w:val="20"/>
        </w:rPr>
        <w:t xml:space="preserve">собственность для индивидуального жилищного строительства </w:t>
      </w:r>
    </w:p>
    <w:p w:rsidR="00621221" w:rsidRPr="00796A9E" w:rsidRDefault="00621221" w:rsidP="00621221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96A9E">
        <w:rPr>
          <w:rFonts w:ascii="Times New Roman" w:hAnsi="Times New Roman" w:cs="Times New Roman"/>
          <w:bCs/>
          <w:sz w:val="20"/>
          <w:szCs w:val="20"/>
        </w:rPr>
        <w:t>или ведения личного подсобного хозяйства</w:t>
      </w:r>
      <w:r w:rsidRPr="00796A9E">
        <w:rPr>
          <w:rFonts w:ascii="Times New Roman" w:hAnsi="Times New Roman" w:cs="Times New Roman"/>
          <w:bCs/>
          <w:spacing w:val="-3"/>
          <w:sz w:val="20"/>
          <w:szCs w:val="20"/>
        </w:rPr>
        <w:t>»</w:t>
      </w:r>
    </w:p>
    <w:p w:rsidR="00621221" w:rsidRPr="00796A9E" w:rsidRDefault="00621221" w:rsidP="00621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08" w:type="dxa"/>
        <w:tblLayout w:type="fixed"/>
        <w:tblLook w:val="0000"/>
      </w:tblPr>
      <w:tblGrid>
        <w:gridCol w:w="3489"/>
        <w:gridCol w:w="1297"/>
        <w:gridCol w:w="5522"/>
      </w:tblGrid>
      <w:tr w:rsidR="00621221" w:rsidRPr="00796A9E" w:rsidTr="004A2640">
        <w:tc>
          <w:tcPr>
            <w:tcW w:w="3489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bottom w:val="single" w:sz="1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21" w:rsidRPr="00796A9E" w:rsidRDefault="00621221" w:rsidP="004A264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Главе Литвиновского сельского поселения</w:t>
            </w:r>
          </w:p>
          <w:p w:rsidR="00621221" w:rsidRPr="00796A9E" w:rsidRDefault="00621221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21" w:rsidRPr="00796A9E" w:rsidTr="004A2640">
        <w:tc>
          <w:tcPr>
            <w:tcW w:w="3489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bottom w:val="single" w:sz="1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621221" w:rsidRPr="00796A9E" w:rsidTr="004A2640">
        <w:tc>
          <w:tcPr>
            <w:tcW w:w="3489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bottom w:val="single" w:sz="1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заявителя)</w:t>
            </w:r>
          </w:p>
          <w:p w:rsidR="00621221" w:rsidRPr="00796A9E" w:rsidRDefault="00621221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21" w:rsidRPr="00796A9E" w:rsidTr="004A2640">
        <w:tc>
          <w:tcPr>
            <w:tcW w:w="3489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1" w:space="0" w:color="000000"/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проживающий:</w:t>
            </w:r>
          </w:p>
        </w:tc>
      </w:tr>
      <w:tr w:rsidR="00621221" w:rsidRPr="00796A9E" w:rsidTr="004A2640">
        <w:tc>
          <w:tcPr>
            <w:tcW w:w="3489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(индекс, почтовый адрес)</w:t>
            </w:r>
          </w:p>
          <w:p w:rsidR="00621221" w:rsidRPr="00796A9E" w:rsidRDefault="00621221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21" w:rsidRPr="00796A9E" w:rsidTr="004A2640">
        <w:tc>
          <w:tcPr>
            <w:tcW w:w="3489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(город, улица, дом, корпус, квартира)</w:t>
            </w: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</w:tr>
    </w:tbl>
    <w:p w:rsidR="00621221" w:rsidRPr="00796A9E" w:rsidRDefault="00621221" w:rsidP="006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221" w:rsidRPr="00796A9E" w:rsidRDefault="00621221" w:rsidP="00621221">
      <w:pPr>
        <w:pStyle w:val="1"/>
        <w:numPr>
          <w:ilvl w:val="0"/>
          <w:numId w:val="1"/>
        </w:numPr>
        <w:tabs>
          <w:tab w:val="left" w:pos="0"/>
        </w:tabs>
        <w:jc w:val="center"/>
        <w:rPr>
          <w:iCs/>
          <w:sz w:val="28"/>
          <w:szCs w:val="28"/>
        </w:rPr>
      </w:pPr>
      <w:r w:rsidRPr="00796A9E">
        <w:rPr>
          <w:bCs/>
          <w:i w:val="0"/>
          <w:sz w:val="28"/>
          <w:szCs w:val="28"/>
        </w:rPr>
        <w:t>ЗАЯВЛЕНИЕ</w:t>
      </w:r>
    </w:p>
    <w:p w:rsidR="00621221" w:rsidRPr="00796A9E" w:rsidRDefault="00621221" w:rsidP="0062122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08"/>
        <w:gridCol w:w="5200"/>
      </w:tblGrid>
      <w:tr w:rsidR="00621221" w:rsidRPr="00796A9E" w:rsidTr="004A2640">
        <w:tc>
          <w:tcPr>
            <w:tcW w:w="10308" w:type="dxa"/>
            <w:gridSpan w:val="2"/>
            <w:shd w:val="clear" w:color="auto" w:fill="auto"/>
          </w:tcPr>
          <w:p w:rsidR="00621221" w:rsidRPr="00796A9E" w:rsidRDefault="00621221" w:rsidP="004A2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ab/>
            </w: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статьями 8.2, 8.3, 9.1 Областного закона  Ростовской области от 22.07.2003 № 19-ЗС «О регулировании земельных отношений в Ростовской области» прошу предоставить в собственность бесплатно </w:t>
            </w:r>
            <w:proofErr w:type="gramStart"/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proofErr w:type="gramEnd"/>
            <w:r w:rsidRPr="00796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1221" w:rsidRPr="00796A9E" w:rsidTr="004A2640">
        <w:tc>
          <w:tcPr>
            <w:tcW w:w="5108" w:type="dxa"/>
            <w:shd w:val="clear" w:color="auto" w:fill="auto"/>
          </w:tcPr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Pr="00796A9E">
              <w:rPr>
                <w:rFonts w:ascii="Times New Roman" w:eastAsia="Calibri" w:hAnsi="Times New Roman" w:cs="Times New Roman"/>
                <w:sz w:val="28"/>
                <w:szCs w:val="28"/>
              </w:rPr>
              <w:t>, расположенный на территории</w:t>
            </w:r>
          </w:p>
        </w:tc>
        <w:tc>
          <w:tcPr>
            <w:tcW w:w="5200" w:type="dxa"/>
            <w:tcBorders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21" w:rsidRPr="00796A9E" w:rsidTr="004A2640">
        <w:tc>
          <w:tcPr>
            <w:tcW w:w="103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21" w:rsidRPr="00796A9E" w:rsidTr="004A2640">
        <w:tc>
          <w:tcPr>
            <w:tcW w:w="1030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(наименование городского, сельского поселения и населенного пункта, на территории которого заявитель изъявил желание получить участок)</w:t>
            </w: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Белокалитвинского района Ростовской области, </w:t>
            </w: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для целей</w:t>
            </w:r>
          </w:p>
        </w:tc>
      </w:tr>
      <w:tr w:rsidR="00621221" w:rsidRPr="00796A9E" w:rsidTr="004A2640">
        <w:tc>
          <w:tcPr>
            <w:tcW w:w="103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221" w:rsidRPr="00796A9E" w:rsidTr="004A2640">
        <w:tc>
          <w:tcPr>
            <w:tcW w:w="1030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(индивидуального жилищного строительства, ведения личного подсобного хозяйства или дачное строительство)</w:t>
            </w:r>
          </w:p>
          <w:p w:rsidR="00621221" w:rsidRPr="00796A9E" w:rsidRDefault="00621221" w:rsidP="004A2640">
            <w:pPr>
              <w:pStyle w:val="ConsPlusNonformat"/>
              <w:widowControl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221" w:rsidRPr="00796A9E" w:rsidRDefault="00621221" w:rsidP="004A2640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Настоящим подтверждаю, что до момента подачи настоящего заявления я не реализовал свое право на однократное бесплатное приобретение в собственность на территории Ростовской области земельного участка для индивидуального жилищного строительства или </w:t>
            </w: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ведения личного подсобного хозяйства</w:t>
            </w:r>
            <w:r w:rsidRPr="00796A9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 xml:space="preserve">           В состав моей семьи входят несовершеннолетние дети:</w:t>
            </w:r>
          </w:p>
        </w:tc>
      </w:tr>
      <w:tr w:rsidR="00621221" w:rsidRPr="00796A9E" w:rsidTr="004A2640">
        <w:tc>
          <w:tcPr>
            <w:tcW w:w="103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21221" w:rsidRPr="00796A9E" w:rsidTr="004A2640">
        <w:tc>
          <w:tcPr>
            <w:tcW w:w="103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ребенка, дата его рождения)</w:t>
            </w: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621221" w:rsidRPr="00796A9E" w:rsidTr="004A2640">
        <w:tc>
          <w:tcPr>
            <w:tcW w:w="1030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(фамилия, имя, отчество ребенка, дата его рождения)</w:t>
            </w: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621221" w:rsidRPr="00796A9E" w:rsidTr="004A2640">
        <w:tc>
          <w:tcPr>
            <w:tcW w:w="103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1221" w:rsidRPr="00796A9E" w:rsidRDefault="00621221" w:rsidP="004A264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ребенка, дата его рождения)</w:t>
            </w:r>
          </w:p>
          <w:p w:rsidR="00621221" w:rsidRPr="00796A9E" w:rsidRDefault="00621221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221" w:rsidRPr="00796A9E" w:rsidRDefault="00621221" w:rsidP="00621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221" w:rsidRPr="00796A9E" w:rsidRDefault="00621221" w:rsidP="006212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«____» ___________ 20___г.  </w:t>
      </w:r>
    </w:p>
    <w:p w:rsidR="00621221" w:rsidRPr="00796A9E" w:rsidRDefault="00621221" w:rsidP="006212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1221" w:rsidRPr="00796A9E" w:rsidRDefault="00621221" w:rsidP="006212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_____________/________________________________    </w:t>
      </w:r>
    </w:p>
    <w:p w:rsidR="00621221" w:rsidRPr="00796A9E" w:rsidRDefault="00621221" w:rsidP="0062122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 (подпись)                             (фамилия и инициалы заявителя)</w:t>
      </w:r>
    </w:p>
    <w:p w:rsidR="00621221" w:rsidRPr="00796A9E" w:rsidRDefault="00621221" w:rsidP="006212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>Опись документов</w:t>
      </w:r>
    </w:p>
    <w:p w:rsidR="00621221" w:rsidRPr="00796A9E" w:rsidRDefault="00621221" w:rsidP="00621221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05pt;margin-top:4.25pt;width:490.35pt;height:310.25pt;z-index:251679744;mso-position-horizontal-relative:margin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40"/>
                    <w:gridCol w:w="7398"/>
                    <w:gridCol w:w="1560"/>
                  </w:tblGrid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proofErr w:type="spellStart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ind w:left="54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Наименование документа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ind w:left="-59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Кол-во листов</w:t>
                        </w:r>
                      </w:p>
                    </w:tc>
                  </w:tr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(копия документов, удостоверяющих личность заявителя (паспор</w:t>
                        </w:r>
                        <w:proofErr w:type="gramStart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т(</w:t>
                        </w:r>
                        <w:proofErr w:type="gramEnd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 родителей)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(кол-во листов)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(копии свидетельств о рождении детей)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(кол-во листов)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(копия документа о назначении заявителя опекуном или попечителем, при наличии)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(кол-во листов)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(копия документа об усыновлении (удочерении)</w:t>
                        </w:r>
                        <w:proofErr w:type="gramEnd"/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(кол-во листов)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(справка с места учебы ребенка, достигшего 16 летнего возраста)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(кол-во листов)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(справка с места жительства о составе семьи)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(кол-во листов)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(справка с предыдущего места жительства (при необходимости)</w:t>
                        </w:r>
                        <w:proofErr w:type="gramEnd"/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(кол-во листов)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1221" w:rsidRPr="002732FF" w:rsidTr="002732FF"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(копия  документа, </w:t>
                        </w:r>
                        <w:proofErr w:type="gramStart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подтверждающий</w:t>
                        </w:r>
                        <w:proofErr w:type="gramEnd"/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полномочия представителя заявителя)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732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(кол-во листов)</w:t>
                        </w:r>
                      </w:p>
                      <w:p w:rsidR="00621221" w:rsidRPr="002732FF" w:rsidRDefault="00621221" w:rsidP="00796A9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21221" w:rsidRPr="002732FF" w:rsidTr="002732FF">
                    <w:trPr>
                      <w:trHeight w:val="489"/>
                    </w:trPr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21221" w:rsidRPr="002732FF" w:rsidRDefault="00621221" w:rsidP="00796A9E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21221" w:rsidRDefault="00621221" w:rsidP="00621221">
                  <w:pPr>
                    <w:spacing w:after="0"/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Pr="00796A9E">
        <w:rPr>
          <w:rFonts w:ascii="Times New Roman" w:hAnsi="Times New Roman" w:cs="Times New Roman"/>
          <w:sz w:val="28"/>
          <w:szCs w:val="28"/>
        </w:rPr>
        <w:t>Подтверждаю свое согласие на обработку персональных данных.</w:t>
      </w:r>
    </w:p>
    <w:p w:rsidR="00621221" w:rsidRPr="00796A9E" w:rsidRDefault="00621221" w:rsidP="00621221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>Подтверждаю достоверность предоставленных персональных данных.</w:t>
      </w:r>
    </w:p>
    <w:p w:rsidR="00621221" w:rsidRPr="00796A9E" w:rsidRDefault="00621221" w:rsidP="00621221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>Против проверки представленных мной сведений не возражаю.</w:t>
      </w:r>
    </w:p>
    <w:p w:rsidR="00621221" w:rsidRPr="00796A9E" w:rsidRDefault="00621221" w:rsidP="00621221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/_______________/________________________________    </w:t>
      </w:r>
    </w:p>
    <w:p w:rsidR="00621221" w:rsidRPr="00796A9E" w:rsidRDefault="00621221" w:rsidP="00621221">
      <w:pPr>
        <w:pStyle w:val="ConsPlusNormal"/>
        <w:widowControl/>
        <w:ind w:left="540" w:firstLine="0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           (подпись)                                     (фамилия и инициалы заявителя)</w:t>
      </w:r>
    </w:p>
    <w:p w:rsidR="00621221" w:rsidRPr="00796A9E" w:rsidRDefault="00621221" w:rsidP="00621221">
      <w:pPr>
        <w:pStyle w:val="ConsPlusNormal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621221" w:rsidRPr="00796A9E" w:rsidRDefault="00621221" w:rsidP="00621221">
      <w:pPr>
        <w:pStyle w:val="ConsPlusNormal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621221" w:rsidRPr="00796A9E" w:rsidRDefault="00621221" w:rsidP="00621221">
      <w:pPr>
        <w:pStyle w:val="ConsPlusNormal"/>
        <w:ind w:left="540" w:firstLine="0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>Документы принял и сверил с оригиналом:</w:t>
      </w:r>
    </w:p>
    <w:p w:rsidR="00621221" w:rsidRPr="00796A9E" w:rsidRDefault="00621221" w:rsidP="00621221">
      <w:pPr>
        <w:pStyle w:val="ConsPlusNormal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621221" w:rsidRPr="00796A9E" w:rsidRDefault="00621221" w:rsidP="00621221">
      <w:pPr>
        <w:pStyle w:val="ConsPlusNormal"/>
        <w:ind w:left="540" w:firstLine="0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 «____» ___________ 20___г.   </w:t>
      </w:r>
    </w:p>
    <w:p w:rsidR="00621221" w:rsidRPr="00796A9E" w:rsidRDefault="00621221" w:rsidP="00621221">
      <w:pPr>
        <w:pStyle w:val="ConsPlusNormal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621221" w:rsidRPr="00796A9E" w:rsidRDefault="00621221" w:rsidP="00621221">
      <w:pPr>
        <w:pStyle w:val="ConsPlusNormal"/>
        <w:ind w:left="540" w:firstLine="0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>/_______________/________________________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96A9E">
        <w:rPr>
          <w:rFonts w:ascii="Times New Roman" w:hAnsi="Times New Roman" w:cs="Times New Roman"/>
          <w:sz w:val="28"/>
          <w:szCs w:val="28"/>
        </w:rPr>
        <w:t>__</w:t>
      </w:r>
    </w:p>
    <w:p w:rsidR="00621221" w:rsidRPr="002732FF" w:rsidRDefault="00621221" w:rsidP="00621221">
      <w:pPr>
        <w:pStyle w:val="ConsPlusNormal"/>
        <w:ind w:left="540" w:firstLine="0"/>
        <w:jc w:val="center"/>
        <w:rPr>
          <w:rFonts w:ascii="Times New Roman" w:hAnsi="Times New Roman" w:cs="Times New Roman"/>
          <w:i/>
        </w:rPr>
      </w:pPr>
      <w:r w:rsidRPr="002732FF">
        <w:rPr>
          <w:rFonts w:ascii="Times New Roman" w:hAnsi="Times New Roman" w:cs="Times New Roman"/>
        </w:rPr>
        <w:t>(подпись, фамилия, инициалы должностного лица администрации поселения)</w:t>
      </w:r>
    </w:p>
    <w:p w:rsidR="00621221" w:rsidRPr="00796A9E" w:rsidRDefault="00621221" w:rsidP="0062122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221" w:rsidRPr="00796A9E" w:rsidRDefault="00621221" w:rsidP="0062122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221" w:rsidRPr="00796A9E" w:rsidRDefault="00621221" w:rsidP="006212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Заявление зарегистрировано в «Журнале учета граждан, имеющих трех и более детей, в целях предоставления земельных участков в собственность бесплатно </w:t>
      </w:r>
      <w:r w:rsidRPr="00796A9E">
        <w:rPr>
          <w:rFonts w:ascii="Times New Roman" w:hAnsi="Times New Roman" w:cs="Times New Roman"/>
          <w:sz w:val="28"/>
          <w:szCs w:val="28"/>
          <w:u w:val="single"/>
        </w:rPr>
        <w:t xml:space="preserve">для   индивидуального   жилищного  строительства,  </w:t>
      </w:r>
      <w:r w:rsidRPr="00796A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796A9E">
        <w:rPr>
          <w:rFonts w:ascii="Times New Roman" w:hAnsi="Times New Roman" w:cs="Times New Roman"/>
          <w:sz w:val="28"/>
          <w:szCs w:val="28"/>
          <w:u w:val="single"/>
        </w:rPr>
        <w:t>ведения   личного  подсобного</w:t>
      </w:r>
    </w:p>
    <w:p w:rsidR="00621221" w:rsidRPr="002732FF" w:rsidRDefault="00621221" w:rsidP="0062122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732FF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621221" w:rsidRPr="00796A9E" w:rsidRDefault="00621221" w:rsidP="00621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хозяйства» в соответствии с Областным законом Ростовской области от 22.07.2003 № 19-ЗС «О регулировании земельных отношений в Ростовской области»  </w:t>
      </w:r>
      <w:r w:rsidRPr="00796A9E">
        <w:rPr>
          <w:rFonts w:ascii="Times New Roman" w:hAnsi="Times New Roman" w:cs="Times New Roman"/>
          <w:sz w:val="28"/>
          <w:szCs w:val="28"/>
        </w:rPr>
        <w:tab/>
      </w:r>
      <w:r w:rsidRPr="00796A9E">
        <w:rPr>
          <w:rFonts w:ascii="Times New Roman" w:hAnsi="Times New Roman" w:cs="Times New Roman"/>
          <w:sz w:val="28"/>
          <w:szCs w:val="28"/>
        </w:rPr>
        <w:tab/>
      </w:r>
      <w:r w:rsidRPr="00796A9E">
        <w:rPr>
          <w:rFonts w:ascii="Times New Roman" w:hAnsi="Times New Roman" w:cs="Times New Roman"/>
          <w:sz w:val="28"/>
          <w:szCs w:val="28"/>
        </w:rPr>
        <w:tab/>
      </w:r>
      <w:r w:rsidRPr="00796A9E">
        <w:rPr>
          <w:rFonts w:ascii="Times New Roman" w:hAnsi="Times New Roman" w:cs="Times New Roman"/>
          <w:sz w:val="28"/>
          <w:szCs w:val="28"/>
        </w:rPr>
        <w:tab/>
      </w:r>
      <w:r w:rsidRPr="00796A9E">
        <w:rPr>
          <w:rFonts w:ascii="Times New Roman" w:hAnsi="Times New Roman" w:cs="Times New Roman"/>
          <w:sz w:val="28"/>
          <w:szCs w:val="28"/>
        </w:rPr>
        <w:tab/>
      </w:r>
      <w:r w:rsidRPr="00796A9E">
        <w:rPr>
          <w:rFonts w:ascii="Times New Roman" w:hAnsi="Times New Roman" w:cs="Times New Roman"/>
          <w:sz w:val="28"/>
          <w:szCs w:val="28"/>
        </w:rPr>
        <w:tab/>
      </w:r>
      <w:r w:rsidRPr="00796A9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gramStart"/>
      <w:r w:rsidRPr="00796A9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96A9E">
        <w:rPr>
          <w:rFonts w:ascii="Times New Roman" w:hAnsi="Times New Roman" w:cs="Times New Roman"/>
          <w:sz w:val="28"/>
          <w:szCs w:val="28"/>
        </w:rPr>
        <w:t xml:space="preserve"> № _____________</w:t>
      </w:r>
    </w:p>
    <w:p w:rsidR="00621221" w:rsidRPr="00796A9E" w:rsidRDefault="00621221" w:rsidP="0062122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221" w:rsidRPr="00796A9E" w:rsidRDefault="00621221" w:rsidP="0062122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A9E">
        <w:rPr>
          <w:rFonts w:ascii="Times New Roman" w:hAnsi="Times New Roman" w:cs="Times New Roman"/>
          <w:i/>
          <w:sz w:val="28"/>
          <w:szCs w:val="28"/>
        </w:rPr>
        <w:t xml:space="preserve">Примечание: Заявление оформляется в 2-х экземплярах (один, оригинал, приобщается к материалам учетного дела, второй, копия,  выдаётся заявителю). </w:t>
      </w:r>
    </w:p>
    <w:p w:rsidR="00621221" w:rsidRPr="00796A9E" w:rsidRDefault="00621221" w:rsidP="0062122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1221" w:rsidRPr="00796A9E" w:rsidRDefault="00621221" w:rsidP="0062122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«____» ___________ 20___г.  </w:t>
      </w:r>
    </w:p>
    <w:p w:rsidR="00621221" w:rsidRPr="00796A9E" w:rsidRDefault="00621221" w:rsidP="0062122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221" w:rsidRPr="00796A9E" w:rsidRDefault="00621221" w:rsidP="0062122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/_______________/_________________________  </w:t>
      </w:r>
    </w:p>
    <w:p w:rsidR="00621221" w:rsidRPr="002732FF" w:rsidRDefault="00621221" w:rsidP="0062122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732FF">
        <w:rPr>
          <w:rFonts w:ascii="Times New Roman" w:hAnsi="Times New Roman" w:cs="Times New Roman"/>
        </w:rPr>
        <w:t xml:space="preserve">                  (подпись)   </w:t>
      </w:r>
      <w:r>
        <w:rPr>
          <w:rFonts w:ascii="Times New Roman" w:hAnsi="Times New Roman" w:cs="Times New Roman"/>
        </w:rPr>
        <w:t xml:space="preserve">             </w:t>
      </w:r>
      <w:r w:rsidRPr="002732FF">
        <w:rPr>
          <w:rFonts w:ascii="Times New Roman" w:hAnsi="Times New Roman" w:cs="Times New Roman"/>
        </w:rPr>
        <w:t xml:space="preserve"> (фамилия и инициалы заявителя)</w:t>
      </w:r>
    </w:p>
    <w:p w:rsidR="00621221" w:rsidRPr="00796A9E" w:rsidRDefault="00621221" w:rsidP="0062122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Pr="00796A9E" w:rsidRDefault="00621221" w:rsidP="006212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tabs>
          <w:tab w:val="left" w:pos="4086"/>
          <w:tab w:val="right" w:pos="554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221" w:rsidRDefault="00621221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0B10" w:rsidRPr="00115B38" w:rsidRDefault="00350B10" w:rsidP="00350B1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5B38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350B10" w:rsidRPr="00115B38" w:rsidRDefault="00350B10" w:rsidP="00350B1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15B38">
        <w:rPr>
          <w:rFonts w:ascii="Times New Roman" w:hAnsi="Times New Roman" w:cs="Times New Roman"/>
          <w:sz w:val="20"/>
          <w:szCs w:val="20"/>
        </w:rPr>
        <w:t>к</w:t>
      </w:r>
      <w:r w:rsidRPr="00115B38">
        <w:rPr>
          <w:rFonts w:ascii="Times New Roman" w:hAnsi="Times New Roman" w:cs="Times New Roman"/>
          <w:spacing w:val="5"/>
          <w:sz w:val="20"/>
          <w:szCs w:val="20"/>
        </w:rPr>
        <w:t xml:space="preserve"> административному регламенту</w:t>
      </w:r>
      <w:r w:rsidRPr="00115B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0B10" w:rsidRPr="00115B38" w:rsidRDefault="00350B10" w:rsidP="00350B1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0"/>
          <w:szCs w:val="20"/>
        </w:rPr>
      </w:pPr>
      <w:r w:rsidRPr="00115B38">
        <w:rPr>
          <w:rFonts w:ascii="Times New Roman" w:hAnsi="Times New Roman" w:cs="Times New Roman"/>
          <w:bCs/>
          <w:sz w:val="20"/>
          <w:szCs w:val="20"/>
        </w:rPr>
        <w:t xml:space="preserve">по предоставлению муниципальной услуги </w:t>
      </w:r>
    </w:p>
    <w:p w:rsidR="00350B10" w:rsidRPr="00115B38" w:rsidRDefault="00350B10" w:rsidP="00350B10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15B38">
        <w:rPr>
          <w:rFonts w:ascii="Times New Roman" w:hAnsi="Times New Roman" w:cs="Times New Roman"/>
          <w:bCs/>
          <w:spacing w:val="-3"/>
          <w:sz w:val="20"/>
          <w:szCs w:val="20"/>
        </w:rPr>
        <w:t>«</w:t>
      </w:r>
      <w:r w:rsidRPr="00115B38">
        <w:rPr>
          <w:rFonts w:ascii="Times New Roman" w:hAnsi="Times New Roman" w:cs="Times New Roman"/>
          <w:bCs/>
          <w:sz w:val="20"/>
          <w:szCs w:val="20"/>
        </w:rPr>
        <w:t>Постановка на учет граждан, имеющих трех и более детей</w:t>
      </w:r>
    </w:p>
    <w:p w:rsidR="00350B10" w:rsidRPr="00115B38" w:rsidRDefault="00350B10" w:rsidP="00350B10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15B38">
        <w:rPr>
          <w:rFonts w:ascii="Times New Roman" w:hAnsi="Times New Roman" w:cs="Times New Roman"/>
          <w:bCs/>
          <w:sz w:val="20"/>
          <w:szCs w:val="20"/>
        </w:rPr>
        <w:t xml:space="preserve">в целях бесплатного предоставления земельного участка </w:t>
      </w:r>
      <w:proofErr w:type="gramStart"/>
      <w:r w:rsidRPr="00115B38">
        <w:rPr>
          <w:rFonts w:ascii="Times New Roman" w:hAnsi="Times New Roman" w:cs="Times New Roman"/>
          <w:bCs/>
          <w:sz w:val="20"/>
          <w:szCs w:val="20"/>
        </w:rPr>
        <w:t>в</w:t>
      </w:r>
      <w:proofErr w:type="gramEnd"/>
    </w:p>
    <w:p w:rsidR="00350B10" w:rsidRPr="00115B38" w:rsidRDefault="00350B10" w:rsidP="00350B10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15B38">
        <w:rPr>
          <w:rFonts w:ascii="Times New Roman" w:hAnsi="Times New Roman" w:cs="Times New Roman"/>
          <w:bCs/>
          <w:sz w:val="20"/>
          <w:szCs w:val="20"/>
        </w:rPr>
        <w:t xml:space="preserve">собственность для индивидуального жилищного строительства </w:t>
      </w:r>
    </w:p>
    <w:p w:rsidR="00350B10" w:rsidRPr="00115B38" w:rsidRDefault="00350B10" w:rsidP="00350B10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15B38">
        <w:rPr>
          <w:rFonts w:ascii="Times New Roman" w:hAnsi="Times New Roman" w:cs="Times New Roman"/>
          <w:bCs/>
          <w:sz w:val="20"/>
          <w:szCs w:val="20"/>
        </w:rPr>
        <w:t>или ведения личного подсобного хозяйства</w:t>
      </w:r>
      <w:r w:rsidRPr="00115B38">
        <w:rPr>
          <w:rFonts w:ascii="Times New Roman" w:hAnsi="Times New Roman" w:cs="Times New Roman"/>
          <w:bCs/>
          <w:spacing w:val="-3"/>
          <w:sz w:val="20"/>
          <w:szCs w:val="20"/>
        </w:rPr>
        <w:t>»</w:t>
      </w:r>
    </w:p>
    <w:p w:rsidR="00350B10" w:rsidRPr="00796A9E" w:rsidRDefault="00350B10" w:rsidP="00350B10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50B10" w:rsidRPr="00796A9E" w:rsidRDefault="00350B10" w:rsidP="00350B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0B10" w:rsidRPr="00796A9E" w:rsidRDefault="00350B10" w:rsidP="00350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 xml:space="preserve">Перечень услуг, необходимых и обязательных для предоставления </w:t>
      </w:r>
    </w:p>
    <w:p w:rsidR="00350B10" w:rsidRPr="00796A9E" w:rsidRDefault="00350B10" w:rsidP="00350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6A9E"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сведения о документе (документах), выдаваемой (выдаваемых) организациями, участвующими </w:t>
      </w:r>
      <w:proofErr w:type="gramEnd"/>
    </w:p>
    <w:p w:rsidR="00350B10" w:rsidRPr="00796A9E" w:rsidRDefault="00350B10" w:rsidP="00350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9E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350B10" w:rsidRPr="00796A9E" w:rsidRDefault="00350B10" w:rsidP="00350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" w:type="dxa"/>
        <w:tblLayout w:type="fixed"/>
        <w:tblLook w:val="0000"/>
      </w:tblPr>
      <w:tblGrid>
        <w:gridCol w:w="768"/>
        <w:gridCol w:w="5192"/>
        <w:gridCol w:w="4220"/>
      </w:tblGrid>
      <w:tr w:rsidR="00350B10" w:rsidRPr="00796A9E" w:rsidTr="004A2640">
        <w:trPr>
          <w:trHeight w:val="9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организаций, предоставляющих услуги</w:t>
            </w:r>
          </w:p>
        </w:tc>
      </w:tr>
      <w:tr w:rsidR="00350B10" w:rsidRPr="00796A9E" w:rsidTr="004A2640">
        <w:trPr>
          <w:trHeight w:val="184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0B10" w:rsidRPr="00796A9E" w:rsidTr="004A2640">
        <w:trPr>
          <w:trHeight w:val="609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получателя (представителя получателя) 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 xml:space="preserve">ФМС России </w:t>
            </w:r>
          </w:p>
        </w:tc>
      </w:tr>
      <w:tr w:rsidR="00350B10" w:rsidRPr="00796A9E" w:rsidTr="004A2640">
        <w:trPr>
          <w:trHeight w:val="858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представителя получателя (получателей)  (для физических лиц)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Нотариус</w:t>
            </w:r>
          </w:p>
        </w:tc>
      </w:tr>
      <w:tr w:rsidR="00350B10" w:rsidRPr="00796A9E" w:rsidTr="004A2640">
        <w:trPr>
          <w:trHeight w:val="719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 (на каждого ребенка)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</w:p>
        </w:tc>
      </w:tr>
      <w:tr w:rsidR="00350B10" w:rsidRPr="00796A9E" w:rsidTr="004A2640">
        <w:trPr>
          <w:trHeight w:val="880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Свидетельство об усыновлении (удочерении) в случае наличия усыновленного ребенка (на каждого ребенка (при наличии))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 xml:space="preserve"> ЗАГС</w:t>
            </w:r>
          </w:p>
        </w:tc>
      </w:tr>
      <w:tr w:rsidR="00350B10" w:rsidRPr="00796A9E" w:rsidTr="004A2640">
        <w:trPr>
          <w:trHeight w:val="529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Правовой акт об установлении над ребенком опеки или попечительства (на каждого ребенка)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 xml:space="preserve"> Органы местного самоуправления</w:t>
            </w:r>
          </w:p>
        </w:tc>
      </w:tr>
      <w:tr w:rsidR="00350B10" w:rsidRPr="00796A9E" w:rsidTr="004A2640">
        <w:trPr>
          <w:trHeight w:val="69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Свидетельство об установлении отцовства (на каждого ребенка)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</w:p>
        </w:tc>
      </w:tr>
      <w:tr w:rsidR="00350B10" w:rsidRPr="00796A9E" w:rsidTr="004A2640">
        <w:trPr>
          <w:trHeight w:val="613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Свидетельство о браке (расторжении брака) в случае несоответствия фамилий родителя и ребенка (детей)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</w:p>
        </w:tc>
      </w:tr>
      <w:tr w:rsidR="00350B10" w:rsidRPr="00796A9E" w:rsidTr="004A2640">
        <w:trPr>
          <w:trHeight w:val="409"/>
        </w:trPr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Справка с места жительства гражданина о составе семьи, подтверждающая совместное проживание со всеми детьми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10" w:rsidRPr="00796A9E" w:rsidRDefault="00350B10" w:rsidP="004A2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A9E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</w:tr>
    </w:tbl>
    <w:p w:rsidR="00350B10" w:rsidRPr="00796A9E" w:rsidRDefault="00350B10" w:rsidP="00350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B10" w:rsidRPr="00796A9E" w:rsidRDefault="00350B10" w:rsidP="00350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B10" w:rsidRPr="00796A9E" w:rsidRDefault="00350B10" w:rsidP="00350B10">
      <w:pPr>
        <w:pStyle w:val="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40" w:lineRule="auto"/>
        <w:rPr>
          <w:rFonts w:ascii="Times New Roman" w:hAnsi="Times New Roman"/>
        </w:rPr>
      </w:pPr>
    </w:p>
    <w:p w:rsidR="00350B10" w:rsidRDefault="00350B10" w:rsidP="0062122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350B10" w:rsidSect="00350B1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2E55"/>
    <w:rsid w:val="00350B10"/>
    <w:rsid w:val="005223AE"/>
    <w:rsid w:val="00621221"/>
    <w:rsid w:val="00672E55"/>
    <w:rsid w:val="007C62D7"/>
    <w:rsid w:val="007E2886"/>
    <w:rsid w:val="00A36AC8"/>
    <w:rsid w:val="00FC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31"/>
        <o:r id="V:Rule4" type="connector" idref="#_x0000_s1044"/>
        <o:r id="V:Rule5" type="connector" idref="#_x0000_s1041"/>
        <o:r id="V:Rule6" type="connector" idref="#_x0000_s1043"/>
        <o:r id="V:Rule7" type="connector" idref="#_x0000_s1033"/>
        <o:r id="V:Rule8" type="connector" idref="#_x0000_s1028"/>
        <o:r id="V:Rule9" type="connector" idref="#_x0000_s1029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D7"/>
  </w:style>
  <w:style w:type="paragraph" w:styleId="1">
    <w:name w:val="heading 1"/>
    <w:basedOn w:val="a"/>
    <w:next w:val="a"/>
    <w:link w:val="10"/>
    <w:qFormat/>
    <w:rsid w:val="00621221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2122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212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21221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621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62122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62122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212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50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2015-06-01T09:36:00Z</dcterms:created>
  <dcterms:modified xsi:type="dcterms:W3CDTF">2015-08-20T06:07:00Z</dcterms:modified>
</cp:coreProperties>
</file>