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880" w:rsidRDefault="000C7880" w:rsidP="000C7880">
      <w:pPr>
        <w:rPr>
          <w:rFonts w:eastAsia="Times New Roman"/>
          <w:b/>
          <w:bCs/>
          <w:sz w:val="26"/>
          <w:szCs w:val="26"/>
          <w:lang w:eastAsia="ar-SA"/>
        </w:rPr>
      </w:pPr>
    </w:p>
    <w:p w:rsidR="000C7880" w:rsidRDefault="000C7880" w:rsidP="000C7880">
      <w:pPr>
        <w:rPr>
          <w:rFonts w:eastAsia="Times New Roman"/>
          <w:b/>
          <w:bCs/>
          <w:sz w:val="26"/>
          <w:szCs w:val="26"/>
          <w:lang w:eastAsia="ar-SA"/>
        </w:rPr>
      </w:pPr>
      <w:r>
        <w:rPr>
          <w:rFonts w:eastAsia="Times New Roman"/>
          <w:b/>
          <w:bCs/>
          <w:sz w:val="26"/>
          <w:szCs w:val="26"/>
          <w:lang w:eastAsia="ar-SA"/>
        </w:rPr>
        <w:t xml:space="preserve">                                                                   ОТЧЕТ</w:t>
      </w:r>
    </w:p>
    <w:p w:rsidR="000C7880" w:rsidRDefault="000C7880" w:rsidP="000C7880">
      <w:pPr>
        <w:jc w:val="center"/>
        <w:rPr>
          <w:rFonts w:eastAsia="Times New Roman"/>
          <w:b/>
          <w:bCs/>
          <w:sz w:val="26"/>
          <w:szCs w:val="26"/>
          <w:lang w:eastAsia="ar-SA"/>
        </w:rPr>
      </w:pPr>
      <w:r>
        <w:rPr>
          <w:rFonts w:eastAsia="Times New Roman"/>
          <w:b/>
          <w:bCs/>
          <w:sz w:val="26"/>
          <w:szCs w:val="26"/>
          <w:lang w:eastAsia="ar-SA"/>
        </w:rPr>
        <w:t xml:space="preserve">по личному приему граждан, </w:t>
      </w:r>
    </w:p>
    <w:p w:rsidR="000C7880" w:rsidRDefault="000C7880" w:rsidP="000C7880">
      <w:pPr>
        <w:jc w:val="center"/>
        <w:rPr>
          <w:rFonts w:eastAsia="Times New Roman"/>
          <w:b/>
          <w:bCs/>
          <w:sz w:val="26"/>
          <w:szCs w:val="26"/>
          <w:lang w:eastAsia="ar-SA"/>
        </w:rPr>
      </w:pPr>
      <w:proofErr w:type="gramStart"/>
      <w:r>
        <w:rPr>
          <w:rFonts w:eastAsia="Times New Roman"/>
          <w:b/>
          <w:bCs/>
          <w:sz w:val="26"/>
          <w:szCs w:val="26"/>
          <w:lang w:eastAsia="ar-SA"/>
        </w:rPr>
        <w:t>проводимому</w:t>
      </w:r>
      <w:proofErr w:type="gramEnd"/>
      <w:r>
        <w:rPr>
          <w:rFonts w:eastAsia="Times New Roman"/>
          <w:b/>
          <w:bCs/>
          <w:sz w:val="26"/>
          <w:szCs w:val="26"/>
          <w:lang w:eastAsia="ar-SA"/>
        </w:rPr>
        <w:t xml:space="preserve"> Главой Литвиновского сельского </w:t>
      </w:r>
    </w:p>
    <w:p w:rsidR="000C7880" w:rsidRDefault="00DA4124" w:rsidP="000C7880">
      <w:pPr>
        <w:jc w:val="center"/>
        <w:rPr>
          <w:rFonts w:eastAsia="Times New Roman"/>
          <w:b/>
          <w:bCs/>
          <w:sz w:val="26"/>
          <w:szCs w:val="26"/>
          <w:lang w:eastAsia="ar-SA"/>
        </w:rPr>
      </w:pPr>
      <w:r>
        <w:rPr>
          <w:rFonts w:eastAsia="Times New Roman"/>
          <w:b/>
          <w:bCs/>
          <w:sz w:val="26"/>
          <w:szCs w:val="26"/>
          <w:lang w:eastAsia="ar-SA"/>
        </w:rPr>
        <w:t>поселения за  май</w:t>
      </w:r>
      <w:r w:rsidR="00E60822">
        <w:rPr>
          <w:rFonts w:eastAsia="Times New Roman"/>
          <w:b/>
          <w:bCs/>
          <w:sz w:val="26"/>
          <w:szCs w:val="26"/>
          <w:lang w:eastAsia="ar-SA"/>
        </w:rPr>
        <w:t xml:space="preserve"> 2016</w:t>
      </w:r>
      <w:r w:rsidR="000C7880">
        <w:rPr>
          <w:rFonts w:eastAsia="Times New Roman"/>
          <w:b/>
          <w:bCs/>
          <w:sz w:val="26"/>
          <w:szCs w:val="26"/>
          <w:lang w:eastAsia="ar-SA"/>
        </w:rPr>
        <w:t xml:space="preserve"> года.</w:t>
      </w:r>
    </w:p>
    <w:p w:rsidR="000C7880" w:rsidRDefault="000C7880" w:rsidP="000C7880">
      <w:pPr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tbl>
      <w:tblPr>
        <w:tblW w:w="9582" w:type="dxa"/>
        <w:tblInd w:w="1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048"/>
        <w:gridCol w:w="5383"/>
        <w:gridCol w:w="1592"/>
        <w:gridCol w:w="1559"/>
      </w:tblGrid>
      <w:tr w:rsidR="000C7880" w:rsidTr="000C7880">
        <w:trPr>
          <w:tblHeader/>
        </w:trPr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4"/>
              <w:snapToGrid w:val="0"/>
              <w:spacing w:line="276" w:lineRule="auto"/>
              <w:rPr>
                <w:rFonts w:cs="Tahoma"/>
                <w:sz w:val="26"/>
                <w:szCs w:val="26"/>
                <w:lang w:eastAsia="en-US"/>
              </w:rPr>
            </w:pPr>
            <w:r>
              <w:rPr>
                <w:rFonts w:cs="Tahoma"/>
                <w:sz w:val="26"/>
                <w:szCs w:val="26"/>
                <w:lang w:eastAsia="en-US"/>
              </w:rPr>
              <w:t xml:space="preserve">№ </w:t>
            </w:r>
            <w:proofErr w:type="gramStart"/>
            <w:r>
              <w:rPr>
                <w:rFonts w:cs="Tahoma"/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rFonts w:cs="Tahoma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4"/>
              <w:snapToGrid w:val="0"/>
              <w:spacing w:line="276" w:lineRule="auto"/>
              <w:rPr>
                <w:rFonts w:cs="Tahoma"/>
                <w:sz w:val="26"/>
                <w:szCs w:val="26"/>
                <w:lang w:eastAsia="en-US"/>
              </w:rPr>
            </w:pPr>
            <w:r>
              <w:rPr>
                <w:rFonts w:cs="Tahoma"/>
                <w:sz w:val="26"/>
                <w:szCs w:val="26"/>
                <w:lang w:eastAsia="en-US"/>
              </w:rPr>
              <w:t>Наименование обращений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DA4124" w:rsidP="00A943EC">
            <w:pPr>
              <w:pStyle w:val="a4"/>
              <w:snapToGrid w:val="0"/>
              <w:spacing w:line="276" w:lineRule="auto"/>
              <w:rPr>
                <w:rFonts w:cs="Tahoma"/>
                <w:sz w:val="26"/>
                <w:szCs w:val="26"/>
                <w:lang w:eastAsia="en-US"/>
              </w:rPr>
            </w:pPr>
            <w:r>
              <w:rPr>
                <w:rFonts w:cs="Tahoma"/>
                <w:sz w:val="26"/>
                <w:szCs w:val="26"/>
                <w:lang w:eastAsia="en-US"/>
              </w:rPr>
              <w:t>В мае</w:t>
            </w:r>
            <w:r w:rsidR="00271F0C">
              <w:rPr>
                <w:rFonts w:cs="Tahoma"/>
                <w:sz w:val="26"/>
                <w:szCs w:val="26"/>
                <w:lang w:eastAsia="en-US"/>
              </w:rPr>
              <w:t xml:space="preserve"> </w:t>
            </w:r>
            <w:r w:rsidR="00E60822">
              <w:rPr>
                <w:rFonts w:cs="Tahoma"/>
                <w:sz w:val="26"/>
                <w:szCs w:val="26"/>
                <w:lang w:eastAsia="en-US"/>
              </w:rPr>
              <w:t>2016</w:t>
            </w:r>
            <w:r w:rsidR="000C7880">
              <w:rPr>
                <w:rFonts w:cs="Tahoma"/>
                <w:sz w:val="26"/>
                <w:szCs w:val="26"/>
                <w:lang w:eastAsia="en-US"/>
              </w:rPr>
              <w:t xml:space="preserve"> г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7880" w:rsidRDefault="000C7880">
            <w:pPr>
              <w:pStyle w:val="a4"/>
              <w:snapToGrid w:val="0"/>
              <w:spacing w:line="276" w:lineRule="auto"/>
              <w:rPr>
                <w:rFonts w:cs="Tahoma"/>
                <w:sz w:val="26"/>
                <w:szCs w:val="26"/>
                <w:lang w:eastAsia="en-US"/>
              </w:rPr>
            </w:pPr>
            <w:r>
              <w:rPr>
                <w:rFonts w:cs="Tahoma"/>
                <w:sz w:val="26"/>
                <w:szCs w:val="26"/>
                <w:lang w:eastAsia="en-US"/>
              </w:rPr>
              <w:t>С начала года</w:t>
            </w:r>
          </w:p>
        </w:tc>
      </w:tr>
      <w:tr w:rsidR="000C7880" w:rsidTr="000C7880">
        <w:tc>
          <w:tcPr>
            <w:tcW w:w="10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4"/>
              <w:snapToGrid w:val="0"/>
              <w:spacing w:line="276" w:lineRule="auto"/>
              <w:jc w:val="left"/>
              <w:rPr>
                <w:rFonts w:cs="Tahoma"/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  <w:t xml:space="preserve">      1</w:t>
            </w:r>
          </w:p>
        </w:tc>
        <w:tc>
          <w:tcPr>
            <w:tcW w:w="53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4"/>
              <w:snapToGrid w:val="0"/>
              <w:spacing w:line="276" w:lineRule="auto"/>
              <w:jc w:val="left"/>
              <w:rPr>
                <w:rFonts w:cs="Tahoma"/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  <w:t>По вопросу оказания АСП в денежном выражении</w:t>
            </w:r>
          </w:p>
        </w:tc>
        <w:tc>
          <w:tcPr>
            <w:tcW w:w="15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4"/>
              <w:snapToGrid w:val="0"/>
              <w:spacing w:line="276" w:lineRule="auto"/>
              <w:jc w:val="left"/>
              <w:rPr>
                <w:rFonts w:cs="Tahoma"/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  <w:t xml:space="preserve">            0</w:t>
            </w:r>
            <w:r w:rsidR="00DA4124">
              <w:rPr>
                <w:rFonts w:cs="Tahoma"/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7880" w:rsidRDefault="000C7880">
            <w:pPr>
              <w:pStyle w:val="a4"/>
              <w:snapToGrid w:val="0"/>
              <w:spacing w:line="276" w:lineRule="auto"/>
              <w:rPr>
                <w:rFonts w:cs="Tahoma"/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  <w:t>0</w:t>
            </w:r>
            <w:r w:rsidR="00DA4124">
              <w:rPr>
                <w:rFonts w:cs="Tahoma"/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  <w:t>2</w:t>
            </w:r>
          </w:p>
        </w:tc>
      </w:tr>
      <w:tr w:rsidR="000C7880" w:rsidTr="000C7880">
        <w:tc>
          <w:tcPr>
            <w:tcW w:w="958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7880" w:rsidRDefault="000C7880">
            <w:pPr>
              <w:pStyle w:val="a3"/>
              <w:snapToGrid w:val="0"/>
              <w:spacing w:line="276" w:lineRule="auto"/>
              <w:rPr>
                <w:rFonts w:cs="Tahoma"/>
                <w:b/>
                <w:bCs/>
                <w:sz w:val="26"/>
                <w:szCs w:val="26"/>
                <w:lang w:eastAsia="en-US"/>
              </w:rPr>
            </w:pPr>
          </w:p>
          <w:p w:rsidR="000C7880" w:rsidRDefault="000C7880">
            <w:pPr>
              <w:pStyle w:val="a3"/>
              <w:snapToGrid w:val="0"/>
              <w:spacing w:line="276" w:lineRule="auto"/>
              <w:jc w:val="center"/>
              <w:rPr>
                <w:rFonts w:cs="Tahoma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/>
                <w:bCs/>
                <w:sz w:val="26"/>
                <w:szCs w:val="26"/>
                <w:lang w:eastAsia="en-US"/>
              </w:rPr>
              <w:t>Результаты рассмотрения</w:t>
            </w:r>
          </w:p>
        </w:tc>
      </w:tr>
    </w:tbl>
    <w:p w:rsidR="000C7880" w:rsidRDefault="000C7880" w:rsidP="000C7880">
      <w:pPr>
        <w:rPr>
          <w:rFonts w:cs="Tahoma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111"/>
        <w:gridCol w:w="5368"/>
        <w:gridCol w:w="1905"/>
        <w:gridCol w:w="1255"/>
      </w:tblGrid>
      <w:tr w:rsidR="000C7880" w:rsidTr="000C7880">
        <w:trPr>
          <w:tblHeader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7880" w:rsidRDefault="000C7880">
            <w:pPr>
              <w:pStyle w:val="a3"/>
              <w:snapToGrid w:val="0"/>
              <w:spacing w:line="276" w:lineRule="auto"/>
              <w:rPr>
                <w:rFonts w:cs="Tahoma"/>
                <w:sz w:val="26"/>
                <w:szCs w:val="26"/>
                <w:lang w:eastAsia="en-US"/>
              </w:rPr>
            </w:pPr>
          </w:p>
        </w:tc>
        <w:tc>
          <w:tcPr>
            <w:tcW w:w="5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3"/>
              <w:snapToGrid w:val="0"/>
              <w:spacing w:line="276" w:lineRule="auto"/>
              <w:rPr>
                <w:rFonts w:cs="Tahoma"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Cs/>
                <w:sz w:val="26"/>
                <w:szCs w:val="26"/>
                <w:lang w:eastAsia="en-US"/>
              </w:rPr>
              <w:t>Оказана практическая помощь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C7880" w:rsidRDefault="000C7880">
            <w:pPr>
              <w:pStyle w:val="a3"/>
              <w:snapToGrid w:val="0"/>
              <w:spacing w:line="276" w:lineRule="auto"/>
              <w:jc w:val="center"/>
              <w:rPr>
                <w:rFonts w:cs="Tahoma"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Cs/>
                <w:sz w:val="26"/>
                <w:szCs w:val="26"/>
                <w:lang w:eastAsia="en-US"/>
              </w:rPr>
              <w:t>0</w:t>
            </w:r>
            <w:r w:rsidR="00DA4124">
              <w:rPr>
                <w:rFonts w:cs="Tahoma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0C7880" w:rsidRDefault="000C7880">
            <w:pPr>
              <w:pStyle w:val="a3"/>
              <w:snapToGrid w:val="0"/>
              <w:spacing w:line="276" w:lineRule="auto"/>
              <w:jc w:val="center"/>
              <w:rPr>
                <w:rFonts w:cs="Tahoma"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Cs/>
                <w:sz w:val="26"/>
                <w:szCs w:val="26"/>
                <w:lang w:eastAsia="en-US"/>
              </w:rPr>
              <w:t>0</w:t>
            </w:r>
            <w:r w:rsidR="00DA4124">
              <w:rPr>
                <w:rFonts w:cs="Tahoma"/>
                <w:bCs/>
                <w:sz w:val="26"/>
                <w:szCs w:val="26"/>
                <w:lang w:eastAsia="en-US"/>
              </w:rPr>
              <w:t>2</w:t>
            </w:r>
          </w:p>
        </w:tc>
      </w:tr>
      <w:tr w:rsidR="000C7880" w:rsidTr="000C7880"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7880" w:rsidRDefault="000C7880">
            <w:pPr>
              <w:pStyle w:val="a3"/>
              <w:snapToGrid w:val="0"/>
              <w:spacing w:line="276" w:lineRule="auto"/>
              <w:rPr>
                <w:rFonts w:cs="Tahoma"/>
                <w:sz w:val="26"/>
                <w:szCs w:val="26"/>
                <w:lang w:eastAsia="en-US"/>
              </w:rPr>
            </w:pPr>
          </w:p>
        </w:tc>
        <w:tc>
          <w:tcPr>
            <w:tcW w:w="53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3"/>
              <w:snapToGrid w:val="0"/>
              <w:spacing w:line="276" w:lineRule="auto"/>
              <w:rPr>
                <w:rFonts w:cs="Tahoma"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Cs/>
                <w:sz w:val="26"/>
                <w:szCs w:val="26"/>
                <w:lang w:eastAsia="en-US"/>
              </w:rPr>
              <w:t>Находятся на рассмотрении</w:t>
            </w:r>
          </w:p>
        </w:tc>
        <w:tc>
          <w:tcPr>
            <w:tcW w:w="19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C7880" w:rsidRDefault="004A0794">
            <w:pPr>
              <w:pStyle w:val="a3"/>
              <w:snapToGrid w:val="0"/>
              <w:spacing w:line="276" w:lineRule="auto"/>
              <w:rPr>
                <w:rFonts w:cs="Tahoma"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Cs/>
                <w:sz w:val="26"/>
                <w:szCs w:val="26"/>
                <w:lang w:eastAsia="en-US"/>
              </w:rPr>
              <w:t>0</w:t>
            </w:r>
            <w:r w:rsidR="00E60822">
              <w:rPr>
                <w:rFonts w:cs="Tahoma"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0C7880" w:rsidRDefault="00E14A39">
            <w:pPr>
              <w:pStyle w:val="a3"/>
              <w:snapToGrid w:val="0"/>
              <w:spacing w:line="276" w:lineRule="auto"/>
              <w:jc w:val="center"/>
              <w:rPr>
                <w:rFonts w:cs="Tahoma"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Cs/>
                <w:sz w:val="26"/>
                <w:szCs w:val="26"/>
                <w:lang w:eastAsia="en-US"/>
              </w:rPr>
              <w:t xml:space="preserve"> </w:t>
            </w:r>
            <w:bookmarkStart w:id="0" w:name="_GoBack"/>
            <w:bookmarkEnd w:id="0"/>
            <w:r w:rsidR="004A0794">
              <w:rPr>
                <w:rFonts w:cs="Tahoma"/>
                <w:bCs/>
                <w:sz w:val="26"/>
                <w:szCs w:val="26"/>
                <w:lang w:eastAsia="en-US"/>
              </w:rPr>
              <w:t>0</w:t>
            </w:r>
            <w:r w:rsidR="00E60822">
              <w:rPr>
                <w:rFonts w:cs="Tahoma"/>
                <w:bCs/>
                <w:sz w:val="26"/>
                <w:szCs w:val="26"/>
                <w:lang w:eastAsia="en-US"/>
              </w:rPr>
              <w:t xml:space="preserve">0 </w:t>
            </w:r>
          </w:p>
        </w:tc>
      </w:tr>
      <w:tr w:rsidR="000C7880" w:rsidTr="000C7880"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7880" w:rsidRDefault="000C7880">
            <w:pPr>
              <w:pStyle w:val="a3"/>
              <w:snapToGrid w:val="0"/>
              <w:spacing w:line="276" w:lineRule="auto"/>
              <w:rPr>
                <w:rFonts w:cs="Tahoma"/>
                <w:sz w:val="26"/>
                <w:szCs w:val="26"/>
                <w:lang w:eastAsia="en-US"/>
              </w:rPr>
            </w:pPr>
          </w:p>
        </w:tc>
        <w:tc>
          <w:tcPr>
            <w:tcW w:w="53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3"/>
              <w:snapToGrid w:val="0"/>
              <w:spacing w:line="276" w:lineRule="auto"/>
              <w:rPr>
                <w:rFonts w:cs="Tahoma"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Cs/>
                <w:sz w:val="26"/>
                <w:szCs w:val="26"/>
                <w:lang w:eastAsia="en-US"/>
              </w:rPr>
              <w:t>Даны разъяснения</w:t>
            </w:r>
          </w:p>
        </w:tc>
        <w:tc>
          <w:tcPr>
            <w:tcW w:w="19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3"/>
              <w:snapToGrid w:val="0"/>
              <w:spacing w:line="276" w:lineRule="auto"/>
              <w:jc w:val="center"/>
              <w:rPr>
                <w:rFonts w:cs="Tahoma"/>
                <w:bCs/>
                <w:sz w:val="26"/>
                <w:szCs w:val="26"/>
                <w:lang w:val="en-US" w:eastAsia="en-US"/>
              </w:rPr>
            </w:pPr>
            <w:r>
              <w:rPr>
                <w:rFonts w:cs="Tahoma"/>
                <w:bCs/>
                <w:sz w:val="26"/>
                <w:szCs w:val="26"/>
                <w:lang w:val="en-US" w:eastAsia="en-US"/>
              </w:rPr>
              <w:t>-</w:t>
            </w:r>
          </w:p>
        </w:tc>
        <w:tc>
          <w:tcPr>
            <w:tcW w:w="12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0C7880" w:rsidRDefault="000C7880">
            <w:pPr>
              <w:pStyle w:val="a3"/>
              <w:snapToGrid w:val="0"/>
              <w:spacing w:line="276" w:lineRule="auto"/>
              <w:jc w:val="center"/>
              <w:rPr>
                <w:rFonts w:cs="Tahoma"/>
                <w:bCs/>
                <w:sz w:val="26"/>
                <w:szCs w:val="26"/>
                <w:lang w:val="en-US" w:eastAsia="en-US"/>
              </w:rPr>
            </w:pPr>
            <w:r>
              <w:rPr>
                <w:rFonts w:cs="Tahoma"/>
                <w:bCs/>
                <w:sz w:val="26"/>
                <w:szCs w:val="26"/>
                <w:lang w:val="en-US" w:eastAsia="en-US"/>
              </w:rPr>
              <w:t>-</w:t>
            </w:r>
          </w:p>
        </w:tc>
      </w:tr>
    </w:tbl>
    <w:p w:rsidR="000C7880" w:rsidRDefault="000C7880" w:rsidP="000C7880">
      <w:pPr>
        <w:rPr>
          <w:rFonts w:eastAsia="Times New Roman"/>
          <w:bCs/>
          <w:sz w:val="28"/>
          <w:szCs w:val="28"/>
          <w:lang w:eastAsia="ar-SA"/>
        </w:rPr>
      </w:pPr>
    </w:p>
    <w:p w:rsidR="000C7880" w:rsidRDefault="000C7880" w:rsidP="000C7880">
      <w:pPr>
        <w:rPr>
          <w:rFonts w:eastAsia="Times New Roman"/>
          <w:bCs/>
          <w:sz w:val="28"/>
          <w:szCs w:val="28"/>
          <w:lang w:eastAsia="ar-SA"/>
        </w:rPr>
      </w:pPr>
    </w:p>
    <w:p w:rsidR="000C7880" w:rsidRDefault="000C7880" w:rsidP="000C7880">
      <w:pPr>
        <w:rPr>
          <w:rFonts w:eastAsia="Times New Roman"/>
          <w:bCs/>
          <w:sz w:val="28"/>
          <w:szCs w:val="28"/>
          <w:lang w:eastAsia="ar-SA"/>
        </w:rPr>
      </w:pPr>
    </w:p>
    <w:p w:rsidR="000C7880" w:rsidRDefault="000C7880" w:rsidP="000C7880">
      <w:pPr>
        <w:rPr>
          <w:rFonts w:eastAsia="Times New Roman"/>
          <w:bCs/>
          <w:sz w:val="28"/>
          <w:szCs w:val="28"/>
          <w:lang w:eastAsia="ar-SA"/>
        </w:rPr>
      </w:pPr>
    </w:p>
    <w:p w:rsidR="000C7880" w:rsidRDefault="00AD1589" w:rsidP="000C7880">
      <w:pPr>
        <w:rPr>
          <w:rFonts w:eastAsia="Times New Roman"/>
          <w:bCs/>
          <w:sz w:val="28"/>
          <w:szCs w:val="28"/>
          <w:lang w:eastAsia="ar-SA"/>
        </w:rPr>
      </w:pPr>
      <w:r>
        <w:rPr>
          <w:rFonts w:eastAsia="Times New Roman"/>
          <w:bCs/>
          <w:sz w:val="28"/>
          <w:szCs w:val="28"/>
          <w:lang w:eastAsia="ar-SA"/>
        </w:rPr>
        <w:t>Глава</w:t>
      </w:r>
      <w:r w:rsidR="000C7880">
        <w:rPr>
          <w:rFonts w:eastAsia="Times New Roman"/>
          <w:bCs/>
          <w:sz w:val="28"/>
          <w:szCs w:val="28"/>
          <w:lang w:eastAsia="ar-SA"/>
        </w:rPr>
        <w:t xml:space="preserve">  </w:t>
      </w:r>
      <w:proofErr w:type="spellStart"/>
      <w:r w:rsidR="000C7880">
        <w:rPr>
          <w:rFonts w:eastAsia="Times New Roman"/>
          <w:bCs/>
          <w:sz w:val="28"/>
          <w:szCs w:val="28"/>
          <w:lang w:eastAsia="ar-SA"/>
        </w:rPr>
        <w:t>Литвиновского</w:t>
      </w:r>
      <w:proofErr w:type="spellEnd"/>
    </w:p>
    <w:p w:rsidR="000C7880" w:rsidRDefault="000C7880" w:rsidP="000C7880">
      <w:pPr>
        <w:rPr>
          <w:rFonts w:eastAsia="Times New Roman"/>
          <w:bCs/>
          <w:sz w:val="28"/>
          <w:szCs w:val="28"/>
          <w:lang w:eastAsia="ar-SA"/>
        </w:rPr>
      </w:pPr>
      <w:r>
        <w:rPr>
          <w:rFonts w:eastAsia="Times New Roman"/>
          <w:bCs/>
          <w:sz w:val="28"/>
          <w:szCs w:val="28"/>
          <w:lang w:eastAsia="ar-SA"/>
        </w:rPr>
        <w:t xml:space="preserve"> сельского поселения                 </w:t>
      </w:r>
      <w:r w:rsidR="00A943EC">
        <w:rPr>
          <w:rFonts w:eastAsia="Times New Roman"/>
          <w:bCs/>
          <w:sz w:val="28"/>
          <w:szCs w:val="28"/>
          <w:lang w:eastAsia="ar-SA"/>
        </w:rPr>
        <w:t xml:space="preserve">               </w:t>
      </w:r>
      <w:r w:rsidR="00AD1589">
        <w:rPr>
          <w:rFonts w:eastAsia="Times New Roman"/>
          <w:bCs/>
          <w:sz w:val="28"/>
          <w:szCs w:val="28"/>
          <w:lang w:eastAsia="ar-SA"/>
        </w:rPr>
        <w:t xml:space="preserve">               Т.Г.Холоднякова</w:t>
      </w:r>
    </w:p>
    <w:p w:rsidR="000C7880" w:rsidRDefault="000C7880" w:rsidP="000C7880">
      <w:pPr>
        <w:rPr>
          <w:rFonts w:eastAsia="Times New Roman"/>
          <w:bCs/>
          <w:sz w:val="28"/>
          <w:szCs w:val="28"/>
          <w:lang w:eastAsia="ar-SA"/>
        </w:rPr>
      </w:pPr>
    </w:p>
    <w:p w:rsidR="000C7880" w:rsidRDefault="000C7880" w:rsidP="000C7880">
      <w:pPr>
        <w:rPr>
          <w:rFonts w:eastAsia="Times New Roman"/>
          <w:bCs/>
          <w:sz w:val="28"/>
          <w:szCs w:val="28"/>
          <w:lang w:eastAsia="ar-SA"/>
        </w:rPr>
      </w:pPr>
    </w:p>
    <w:p w:rsidR="000C7880" w:rsidRDefault="000C7880" w:rsidP="000C7880">
      <w:pPr>
        <w:rPr>
          <w:rFonts w:eastAsia="Times New Roman"/>
          <w:b/>
          <w:bCs/>
          <w:sz w:val="28"/>
          <w:szCs w:val="28"/>
          <w:lang w:eastAsia="ar-SA"/>
        </w:rPr>
      </w:pPr>
    </w:p>
    <w:p w:rsidR="000C7880" w:rsidRDefault="004A0794" w:rsidP="000C7880">
      <w:pPr>
        <w:rPr>
          <w:rFonts w:eastAsia="Times New Roman"/>
          <w:bCs/>
          <w:sz w:val="16"/>
          <w:szCs w:val="16"/>
          <w:lang w:eastAsia="ar-SA"/>
        </w:rPr>
      </w:pPr>
      <w:r>
        <w:rPr>
          <w:rFonts w:eastAsia="Times New Roman"/>
          <w:bCs/>
          <w:sz w:val="16"/>
          <w:szCs w:val="16"/>
          <w:lang w:eastAsia="ar-SA"/>
        </w:rPr>
        <w:t>Исп.  Козлова С.В.. тел. 6-11-87</w:t>
      </w:r>
    </w:p>
    <w:p w:rsidR="000C7880" w:rsidRDefault="000C7880" w:rsidP="000C7880">
      <w:pPr>
        <w:ind w:left="-720"/>
      </w:pPr>
    </w:p>
    <w:p w:rsidR="000C7880" w:rsidRDefault="000C7880" w:rsidP="000C7880"/>
    <w:p w:rsidR="009A207E" w:rsidRDefault="00DA4124"/>
    <w:sectPr w:rsidR="009A207E" w:rsidSect="00EE0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FE4"/>
    <w:rsid w:val="000C5A4A"/>
    <w:rsid w:val="000C7880"/>
    <w:rsid w:val="001A2DC1"/>
    <w:rsid w:val="00271F0C"/>
    <w:rsid w:val="002931BE"/>
    <w:rsid w:val="002A187D"/>
    <w:rsid w:val="004A0794"/>
    <w:rsid w:val="00547A8C"/>
    <w:rsid w:val="005A4EFA"/>
    <w:rsid w:val="00684832"/>
    <w:rsid w:val="00767DDE"/>
    <w:rsid w:val="007B37B3"/>
    <w:rsid w:val="008412C3"/>
    <w:rsid w:val="00951FE4"/>
    <w:rsid w:val="00995636"/>
    <w:rsid w:val="00A943EC"/>
    <w:rsid w:val="00AD1589"/>
    <w:rsid w:val="00DA4124"/>
    <w:rsid w:val="00E14A39"/>
    <w:rsid w:val="00E56D58"/>
    <w:rsid w:val="00E60822"/>
    <w:rsid w:val="00EE0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88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C7880"/>
    <w:pPr>
      <w:suppressLineNumbers/>
    </w:pPr>
  </w:style>
  <w:style w:type="paragraph" w:customStyle="1" w:styleId="a4">
    <w:name w:val="Заголовок таблицы"/>
    <w:basedOn w:val="a3"/>
    <w:rsid w:val="000C7880"/>
    <w:pPr>
      <w:jc w:val="center"/>
    </w:pPr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88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C7880"/>
    <w:pPr>
      <w:suppressLineNumbers/>
    </w:pPr>
  </w:style>
  <w:style w:type="paragraph" w:customStyle="1" w:styleId="a4">
    <w:name w:val="Заголовок таблицы"/>
    <w:basedOn w:val="a3"/>
    <w:rsid w:val="000C7880"/>
    <w:pPr>
      <w:jc w:val="center"/>
    </w:pPr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4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489</Characters>
  <Application>Microsoft Office Word</Application>
  <DocSecurity>0</DocSecurity>
  <Lines>4</Lines>
  <Paragraphs>1</Paragraphs>
  <ScaleCrop>false</ScaleCrop>
  <Company>Microsoft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LSP</dc:creator>
  <cp:lastModifiedBy>Олеся</cp:lastModifiedBy>
  <cp:revision>2</cp:revision>
  <cp:lastPrinted>2016-04-01T04:55:00Z</cp:lastPrinted>
  <dcterms:created xsi:type="dcterms:W3CDTF">2016-06-03T09:28:00Z</dcterms:created>
  <dcterms:modified xsi:type="dcterms:W3CDTF">2016-06-03T09:28:00Z</dcterms:modified>
</cp:coreProperties>
</file>