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9007C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AD63FE" w:rsidRDefault="00656493" w:rsidP="00656493">
      <w:pPr>
        <w:pStyle w:val="1"/>
        <w:spacing w:before="120"/>
        <w:rPr>
          <w:bCs/>
          <w:sz w:val="28"/>
          <w:szCs w:val="28"/>
        </w:rPr>
      </w:pPr>
      <w:r w:rsidRPr="00AD63FE">
        <w:rPr>
          <w:bCs/>
          <w:sz w:val="28"/>
          <w:szCs w:val="28"/>
        </w:rPr>
        <w:t>ПОСТАНОВЛЕНИЕ</w:t>
      </w:r>
    </w:p>
    <w:p w:rsidR="00656493" w:rsidRPr="00122691" w:rsidRDefault="00AD63F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</w:t>
      </w:r>
      <w:r w:rsidR="009B0A88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л</w:t>
      </w:r>
      <w:bookmarkStart w:id="1" w:name="_GoBack"/>
      <w:bookmarkEnd w:id="1"/>
      <w:r w:rsidR="00240418">
        <w:rPr>
          <w:bCs/>
          <w:sz w:val="28"/>
          <w:szCs w:val="28"/>
        </w:rPr>
        <w:t>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73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9B0A88">
              <w:rPr>
                <w:sz w:val="28"/>
                <w:szCs w:val="28"/>
              </w:rPr>
              <w:t>16523,7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9B0A88">
              <w:rPr>
                <w:sz w:val="28"/>
                <w:szCs w:val="28"/>
              </w:rPr>
              <w:t>1661,1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2022,3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80C72">
              <w:rPr>
                <w:sz w:val="28"/>
                <w:szCs w:val="28"/>
              </w:rPr>
              <w:t>15</w:t>
            </w:r>
            <w:r w:rsidR="009B0A88">
              <w:rPr>
                <w:sz w:val="28"/>
                <w:szCs w:val="28"/>
              </w:rPr>
              <w:t> 627,9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9B0A88">
              <w:rPr>
                <w:sz w:val="28"/>
                <w:szCs w:val="28"/>
              </w:rPr>
              <w:t>1477,7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1897,8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1974,1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Общий объем финансового обеспечения реализации подпрограммы за 2019 - 2030 годы –</w:t>
            </w:r>
            <w:r w:rsidR="009B0A88">
              <w:rPr>
                <w:sz w:val="28"/>
                <w:szCs w:val="28"/>
              </w:rPr>
              <w:t>895,8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9B0A88">
              <w:rPr>
                <w:sz w:val="28"/>
                <w:szCs w:val="28"/>
              </w:rPr>
              <w:t>183,4</w:t>
            </w:r>
            <w:r w:rsidRPr="00876D1A">
              <w:rPr>
                <w:sz w:val="28"/>
                <w:szCs w:val="28"/>
              </w:rPr>
              <w:t>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9B0A88" w:rsidP="00A90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16 523,7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9B0A88" w:rsidP="00682B94">
            <w:r>
              <w:rPr>
                <w:sz w:val="20"/>
                <w:szCs w:val="20"/>
              </w:rPr>
              <w:t>1661,1</w:t>
            </w:r>
          </w:p>
        </w:tc>
        <w:tc>
          <w:tcPr>
            <w:tcW w:w="850" w:type="dxa"/>
          </w:tcPr>
          <w:p w:rsidR="00576818" w:rsidRDefault="00AA6012" w:rsidP="00ED548A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AA6012" w:rsidP="00ED548A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F45FBF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13670,7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AA6012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AA6012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9B0A8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9B0A8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9B0A88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370,0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5</w:t>
            </w:r>
            <w:r w:rsidR="00AA601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9B0A88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672,4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9B0A88" w:rsidP="00ED548A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5769C5" w:rsidP="00F45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338,1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45FBF" w:rsidP="00F45FBF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</w:t>
            </w:r>
            <w:r w:rsidR="0038688C" w:rsidRPr="00E6370D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5769C5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572,7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82B94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  <w:tc>
          <w:tcPr>
            <w:tcW w:w="850" w:type="dxa"/>
          </w:tcPr>
          <w:p w:rsidR="00D86942" w:rsidRPr="00E6370D" w:rsidRDefault="0038688C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86942" w:rsidRPr="00E6370D" w:rsidRDefault="005769C5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B0A88" w:rsidP="0097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B0A88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C2" w:rsidRDefault="009007C2">
      <w:r>
        <w:separator/>
      </w:r>
    </w:p>
  </w:endnote>
  <w:endnote w:type="continuationSeparator" w:id="0">
    <w:p w:rsidR="009007C2" w:rsidRDefault="009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9007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D63F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9007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C2" w:rsidRDefault="009007C2">
      <w:r>
        <w:separator/>
      </w:r>
    </w:p>
  </w:footnote>
  <w:footnote w:type="continuationSeparator" w:id="0">
    <w:p w:rsidR="009007C2" w:rsidRDefault="0090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5769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7C2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355A"/>
    <w:rsid w:val="009964EC"/>
    <w:rsid w:val="009A6535"/>
    <w:rsid w:val="009B0A88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3FE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1E3F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F6998-92F8-4F89-90CF-F6BD484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10AF-07F5-4475-901F-74942ED6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108</cp:revision>
  <cp:lastPrinted>2023-06-15T06:43:00Z</cp:lastPrinted>
  <dcterms:created xsi:type="dcterms:W3CDTF">2019-02-06T10:55:00Z</dcterms:created>
  <dcterms:modified xsi:type="dcterms:W3CDTF">2023-07-11T12:49:00Z</dcterms:modified>
</cp:coreProperties>
</file>