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27" w:rsidRDefault="00322570">
      <w:pPr>
        <w:ind w:right="-5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ДЕКЛАРАЦИЯ</w:t>
      </w:r>
    </w:p>
    <w:p w:rsidR="00636E27" w:rsidRDefault="00636E27">
      <w:pPr>
        <w:spacing w:line="254" w:lineRule="exact"/>
        <w:rPr>
          <w:sz w:val="24"/>
          <w:szCs w:val="24"/>
        </w:rPr>
      </w:pPr>
    </w:p>
    <w:p w:rsidR="00636E27" w:rsidRDefault="00322570">
      <w:pPr>
        <w:ind w:left="706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__________________________________________________________</w:t>
      </w:r>
    </w:p>
    <w:p w:rsidR="00636E27" w:rsidRDefault="00636E27">
      <w:pPr>
        <w:spacing w:line="36" w:lineRule="exact"/>
        <w:rPr>
          <w:sz w:val="24"/>
          <w:szCs w:val="24"/>
        </w:rPr>
      </w:pPr>
    </w:p>
    <w:p w:rsidR="00636E27" w:rsidRDefault="00322570">
      <w:pPr>
        <w:ind w:left="686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__________________________________________________________</w:t>
      </w:r>
    </w:p>
    <w:p w:rsidR="00636E27" w:rsidRDefault="00322570">
      <w:pPr>
        <w:ind w:left="13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(организация/ индивидуальный предприниматель, ИНН, адрес, телефон)</w:t>
      </w:r>
    </w:p>
    <w:p w:rsidR="00636E27" w:rsidRDefault="00636E27">
      <w:pPr>
        <w:spacing w:line="278" w:lineRule="exact"/>
        <w:rPr>
          <w:sz w:val="24"/>
          <w:szCs w:val="24"/>
        </w:rPr>
      </w:pPr>
    </w:p>
    <w:p w:rsidR="00636E27" w:rsidRDefault="00322570">
      <w:pPr>
        <w:ind w:left="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(далее -</w:t>
      </w:r>
      <w:r>
        <w:rPr>
          <w:rFonts w:eastAsia="Times New Roman"/>
          <w:sz w:val="28"/>
          <w:szCs w:val="28"/>
        </w:rPr>
        <w:t xml:space="preserve"> организация/ индивидуальный предприниматель), в лице</w:t>
      </w:r>
    </w:p>
    <w:p w:rsidR="00636E27" w:rsidRDefault="00636E27">
      <w:pPr>
        <w:spacing w:line="360" w:lineRule="exact"/>
        <w:rPr>
          <w:sz w:val="24"/>
          <w:szCs w:val="24"/>
        </w:rPr>
      </w:pPr>
    </w:p>
    <w:p w:rsidR="00636E27" w:rsidRDefault="00322570">
      <w:pPr>
        <w:ind w:left="6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36E27" w:rsidRDefault="00636E27">
      <w:pPr>
        <w:spacing w:line="38" w:lineRule="exact"/>
        <w:rPr>
          <w:sz w:val="24"/>
          <w:szCs w:val="24"/>
        </w:rPr>
      </w:pPr>
    </w:p>
    <w:p w:rsidR="00636E27" w:rsidRDefault="00322570">
      <w:pPr>
        <w:ind w:left="25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отчество, должность, номер телефона)</w:t>
      </w: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282" w:lineRule="exact"/>
        <w:rPr>
          <w:sz w:val="24"/>
          <w:szCs w:val="24"/>
        </w:rPr>
      </w:pPr>
    </w:p>
    <w:p w:rsidR="00636E27" w:rsidRDefault="00322570">
      <w:pPr>
        <w:spacing w:line="243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 подтверждает соблюдение рекомендаций Федеральной службы по надзору</w:t>
      </w:r>
      <w:r>
        <w:rPr>
          <w:rFonts w:eastAsia="Times New Roman"/>
          <w:sz w:val="28"/>
          <w:szCs w:val="28"/>
        </w:rPr>
        <w:t xml:space="preserve"> в сфере защиты прав потребителей и благополучия человека в условиях неблагополучной эпидемиологической ситуации, выполнение мероприятий в соответствии с чек листом по мониторингу предприятий бытового обслуживания, положений распоряжения Губернатора Ростов</w:t>
      </w:r>
      <w:r>
        <w:rPr>
          <w:rFonts w:eastAsia="Times New Roman"/>
          <w:sz w:val="28"/>
          <w:szCs w:val="28"/>
        </w:rPr>
        <w:t xml:space="preserve">ской области от 16.03.2020 № 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(2019-nCoV)» и постановления Правительства Ростовской области от 05.04.2020 № </w:t>
      </w:r>
      <w:r>
        <w:rPr>
          <w:rFonts w:eastAsia="Times New Roman"/>
          <w:sz w:val="28"/>
          <w:szCs w:val="28"/>
        </w:rPr>
        <w:t>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 в актуальной редакции (далее – Постановление № 272), на территории</w:t>
      </w:r>
    </w:p>
    <w:p w:rsidR="00636E27" w:rsidRDefault="00636E27">
      <w:pPr>
        <w:spacing w:line="232" w:lineRule="exact"/>
        <w:rPr>
          <w:sz w:val="24"/>
          <w:szCs w:val="24"/>
        </w:rPr>
      </w:pPr>
    </w:p>
    <w:p w:rsidR="00636E27" w:rsidRDefault="00322570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</w:t>
      </w:r>
      <w:r>
        <w:rPr>
          <w:rFonts w:eastAsia="Times New Roman"/>
          <w:sz w:val="28"/>
          <w:szCs w:val="28"/>
        </w:rPr>
        <w:t>______________________________________________________________</w:t>
      </w:r>
    </w:p>
    <w:p w:rsidR="00636E27" w:rsidRDefault="00636E27">
      <w:pPr>
        <w:spacing w:line="38" w:lineRule="exact"/>
        <w:rPr>
          <w:sz w:val="24"/>
          <w:szCs w:val="24"/>
        </w:rPr>
      </w:pPr>
    </w:p>
    <w:p w:rsidR="00636E27" w:rsidRDefault="00322570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объекта)</w:t>
      </w:r>
    </w:p>
    <w:p w:rsidR="00636E27" w:rsidRDefault="00636E27">
      <w:pPr>
        <w:spacing w:line="284" w:lineRule="exact"/>
        <w:rPr>
          <w:sz w:val="24"/>
          <w:szCs w:val="24"/>
        </w:rPr>
      </w:pPr>
    </w:p>
    <w:p w:rsidR="00636E27" w:rsidRDefault="00322570">
      <w:pPr>
        <w:numPr>
          <w:ilvl w:val="0"/>
          <w:numId w:val="1"/>
        </w:numPr>
        <w:tabs>
          <w:tab w:val="left" w:pos="461"/>
        </w:tabs>
        <w:spacing w:line="250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нарушения требований, установленных Постановлением № 272, невыполнения мероприятий в соответствии с чек листом по мониторингу предприятий бытового обслуживания</w:t>
      </w:r>
    </w:p>
    <w:p w:rsidR="00636E27" w:rsidRDefault="00322570">
      <w:pPr>
        <w:spacing w:line="238" w:lineRule="auto"/>
        <w:ind w:left="686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__________________________________________________________</w:t>
      </w:r>
    </w:p>
    <w:p w:rsidR="00636E27" w:rsidRDefault="00636E27">
      <w:pPr>
        <w:spacing w:line="1" w:lineRule="exact"/>
        <w:rPr>
          <w:sz w:val="24"/>
          <w:szCs w:val="24"/>
        </w:rPr>
      </w:pPr>
    </w:p>
    <w:p w:rsidR="00636E27" w:rsidRDefault="00322570">
      <w:pPr>
        <w:ind w:right="11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(организация/ индивидуальный предприниматель, ИНН)</w:t>
      </w:r>
    </w:p>
    <w:p w:rsidR="00636E27" w:rsidRDefault="00636E27">
      <w:pPr>
        <w:spacing w:line="284" w:lineRule="exact"/>
        <w:rPr>
          <w:sz w:val="24"/>
          <w:szCs w:val="24"/>
        </w:rPr>
      </w:pPr>
    </w:p>
    <w:p w:rsidR="00636E27" w:rsidRDefault="00322570">
      <w:pPr>
        <w:spacing w:line="278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обязуется принять меры по приостановлению деятельности по обслуживанию посетителей и устранить нарушения.</w:t>
      </w: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391" w:lineRule="exact"/>
        <w:rPr>
          <w:sz w:val="24"/>
          <w:szCs w:val="24"/>
        </w:rPr>
      </w:pPr>
    </w:p>
    <w:p w:rsidR="00636E27" w:rsidRDefault="00322570">
      <w:pPr>
        <w:tabs>
          <w:tab w:val="left" w:pos="3286"/>
          <w:tab w:val="left" w:pos="6466"/>
        </w:tabs>
        <w:ind w:left="106"/>
        <w:rPr>
          <w:sz w:val="20"/>
          <w:szCs w:val="20"/>
        </w:rPr>
      </w:pPr>
      <w:r>
        <w:rPr>
          <w:rFonts w:eastAsia="Times New Roman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</w:rPr>
        <w:t>_______</w:t>
      </w:r>
      <w:r>
        <w:rPr>
          <w:rFonts w:eastAsia="Times New Roman"/>
        </w:rPr>
        <w:t>__________________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</w:t>
      </w:r>
    </w:p>
    <w:p w:rsidR="00636E27" w:rsidRDefault="00636E27">
      <w:pPr>
        <w:spacing w:line="170" w:lineRule="exact"/>
        <w:rPr>
          <w:sz w:val="24"/>
          <w:szCs w:val="24"/>
        </w:rPr>
      </w:pPr>
    </w:p>
    <w:p w:rsidR="00636E27" w:rsidRDefault="00322570">
      <w:pPr>
        <w:tabs>
          <w:tab w:val="left" w:pos="4306"/>
          <w:tab w:val="left" w:pos="6826"/>
        </w:tabs>
        <w:ind w:left="1026"/>
        <w:rPr>
          <w:sz w:val="20"/>
          <w:szCs w:val="20"/>
        </w:rPr>
      </w:pPr>
      <w:r>
        <w:rPr>
          <w:rFonts w:eastAsia="Times New Roman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</w:rPr>
        <w:t>(расшифровка подписи)</w:t>
      </w: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215" w:lineRule="exact"/>
        <w:rPr>
          <w:sz w:val="24"/>
          <w:szCs w:val="24"/>
        </w:rPr>
      </w:pPr>
    </w:p>
    <w:p w:rsidR="00636E27" w:rsidRDefault="00322570">
      <w:pPr>
        <w:ind w:right="3974"/>
        <w:jc w:val="center"/>
        <w:rPr>
          <w:sz w:val="20"/>
          <w:szCs w:val="20"/>
        </w:rPr>
      </w:pPr>
      <w:r>
        <w:rPr>
          <w:rFonts w:eastAsia="Times New Roman"/>
        </w:rPr>
        <w:t>М. П.</w:t>
      </w:r>
    </w:p>
    <w:p w:rsidR="00636E27" w:rsidRDefault="00636E27">
      <w:pPr>
        <w:spacing w:line="32" w:lineRule="exact"/>
        <w:rPr>
          <w:sz w:val="24"/>
          <w:szCs w:val="24"/>
        </w:rPr>
      </w:pPr>
    </w:p>
    <w:p w:rsidR="00636E27" w:rsidRDefault="00322570">
      <w:pPr>
        <w:ind w:right="3974"/>
        <w:jc w:val="center"/>
        <w:rPr>
          <w:sz w:val="20"/>
          <w:szCs w:val="20"/>
        </w:rPr>
      </w:pPr>
      <w:r>
        <w:rPr>
          <w:rFonts w:eastAsia="Times New Roman"/>
        </w:rPr>
        <w:t>(при наличии)</w:t>
      </w:r>
    </w:p>
    <w:p w:rsidR="00636E27" w:rsidRDefault="00636E27">
      <w:pPr>
        <w:sectPr w:rsidR="00636E27">
          <w:pgSz w:w="11900" w:h="16838"/>
          <w:pgMar w:top="998" w:right="566" w:bottom="220" w:left="1134" w:header="0" w:footer="0" w:gutter="0"/>
          <w:cols w:space="720" w:equalWidth="0">
            <w:col w:w="10206"/>
          </w:cols>
        </w:sectPr>
      </w:pPr>
    </w:p>
    <w:p w:rsidR="00636E27" w:rsidRDefault="00636E27">
      <w:pPr>
        <w:spacing w:line="200" w:lineRule="exact"/>
        <w:rPr>
          <w:sz w:val="24"/>
          <w:szCs w:val="24"/>
        </w:rPr>
      </w:pPr>
    </w:p>
    <w:p w:rsidR="00636E27" w:rsidRDefault="00636E27">
      <w:pPr>
        <w:spacing w:line="269" w:lineRule="exact"/>
        <w:rPr>
          <w:sz w:val="24"/>
          <w:szCs w:val="24"/>
        </w:rPr>
      </w:pPr>
    </w:p>
    <w:p w:rsidR="00636E27" w:rsidRDefault="00322570">
      <w:pPr>
        <w:tabs>
          <w:tab w:val="left" w:pos="102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«____»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______________ 2020 года</w:t>
      </w:r>
    </w:p>
    <w:sectPr w:rsidR="00636E27" w:rsidSect="00636E27">
      <w:type w:val="continuous"/>
      <w:pgSz w:w="11900" w:h="16838"/>
      <w:pgMar w:top="998" w:right="566" w:bottom="220" w:left="1134" w:header="0" w:footer="0" w:gutter="0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61D6CAE0"/>
    <w:lvl w:ilvl="0" w:tplc="B1E068AA">
      <w:start w:val="1"/>
      <w:numFmt w:val="bullet"/>
      <w:lvlText w:val="В"/>
      <w:lvlJc w:val="left"/>
    </w:lvl>
    <w:lvl w:ilvl="1" w:tplc="C9B01398">
      <w:numFmt w:val="decimal"/>
      <w:lvlText w:val=""/>
      <w:lvlJc w:val="left"/>
    </w:lvl>
    <w:lvl w:ilvl="2" w:tplc="36DC0932">
      <w:numFmt w:val="decimal"/>
      <w:lvlText w:val=""/>
      <w:lvlJc w:val="left"/>
    </w:lvl>
    <w:lvl w:ilvl="3" w:tplc="00A63EF2">
      <w:numFmt w:val="decimal"/>
      <w:lvlText w:val=""/>
      <w:lvlJc w:val="left"/>
    </w:lvl>
    <w:lvl w:ilvl="4" w:tplc="1D94F712">
      <w:numFmt w:val="decimal"/>
      <w:lvlText w:val=""/>
      <w:lvlJc w:val="left"/>
    </w:lvl>
    <w:lvl w:ilvl="5" w:tplc="2BACC414">
      <w:numFmt w:val="decimal"/>
      <w:lvlText w:val=""/>
      <w:lvlJc w:val="left"/>
    </w:lvl>
    <w:lvl w:ilvl="6" w:tplc="B0146D5A">
      <w:numFmt w:val="decimal"/>
      <w:lvlText w:val=""/>
      <w:lvlJc w:val="left"/>
    </w:lvl>
    <w:lvl w:ilvl="7" w:tplc="B608F292">
      <w:numFmt w:val="decimal"/>
      <w:lvlText w:val=""/>
      <w:lvlJc w:val="left"/>
    </w:lvl>
    <w:lvl w:ilvl="8" w:tplc="5FCA5CD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E27"/>
    <w:rsid w:val="00322570"/>
    <w:rsid w:val="0063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Budnikov</cp:lastModifiedBy>
  <cp:revision>2</cp:revision>
  <dcterms:created xsi:type="dcterms:W3CDTF">2020-06-01T06:02:00Z</dcterms:created>
  <dcterms:modified xsi:type="dcterms:W3CDTF">2020-06-01T06:02:00Z</dcterms:modified>
</cp:coreProperties>
</file>