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CD" w:rsidRDefault="00DC48B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9"/>
          <w:szCs w:val="19"/>
        </w:rPr>
        <w:t>Чек-лист по мониторингу работы ателье</w:t>
      </w:r>
    </w:p>
    <w:p w:rsidR="00D61BCD" w:rsidRDefault="00D61BCD">
      <w:pPr>
        <w:spacing w:line="3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0"/>
        <w:gridCol w:w="6580"/>
        <w:gridCol w:w="1040"/>
        <w:gridCol w:w="2300"/>
        <w:gridCol w:w="30"/>
      </w:tblGrid>
      <w:tr w:rsidR="00D61BCD">
        <w:trPr>
          <w:trHeight w:val="204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№</w:t>
            </w:r>
          </w:p>
        </w:tc>
        <w:tc>
          <w:tcPr>
            <w:tcW w:w="6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3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Мера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Выполнено: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Пояснения</w:t>
            </w: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11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5"/>
                <w:szCs w:val="15"/>
              </w:rPr>
              <w:t>меры</w:t>
            </w:r>
          </w:p>
        </w:tc>
        <w:tc>
          <w:tcPr>
            <w:tcW w:w="6580" w:type="dxa"/>
            <w:vMerge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да/нет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95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32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2"/>
                <w:szCs w:val="2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Перед открытием ателье проведение генеральной уборки помещений с применением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график генеральных уборок</w:t>
            </w: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8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дезинфицирующих средств по вирусному режиму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9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2.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Организация ежедневного перед началом рабочей смены «входного фильтра» с проведением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8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бесконтактного контроля температуры тела работника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9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2.1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Отстранение от нахождения на рабочем месте лиц с повышенной температурой тела и (или) с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8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признаками респираторных инфекций (повышенная температура, кашель, насморк)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9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2.2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Уточнение состояния здоровья работника и лиц, проживающих вместе с ним, информации 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20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возможных контактах с больными COVID-19 лицами или лицами,</w:t>
            </w:r>
            <w:r>
              <w:rPr>
                <w:rFonts w:eastAsia="Times New Roman"/>
                <w:sz w:val="15"/>
                <w:szCs w:val="15"/>
              </w:rPr>
              <w:t xml:space="preserve"> вернувшимися из другой страны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(опрос, анкетирование и др.)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3.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Организация при входе места обработки рук: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3.1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кожными антисептиками, предназначенными для этих целей, с помощью установленных дозаторов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наименование антисептика:</w:t>
            </w: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20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(с </w:t>
            </w:r>
            <w:r>
              <w:rPr>
                <w:rFonts w:eastAsia="Times New Roman"/>
                <w:sz w:val="15"/>
                <w:szCs w:val="15"/>
              </w:rPr>
              <w:t>содержанием этилового спирта не менее 70% по массе, изопропилового не менее 60% по массе)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либо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3.2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парфюмерно-косметической продукцией - жидкости, лосьоны, гели (с содержанием этилового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наименование средства:</w:t>
            </w: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8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спирта не менее 70% по массе,</w:t>
            </w:r>
            <w:r>
              <w:rPr>
                <w:rFonts w:eastAsia="Times New Roman"/>
                <w:sz w:val="15"/>
                <w:szCs w:val="15"/>
              </w:rPr>
              <w:t xml:space="preserve"> изопропилового не менее 60% по массе) либо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9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3.3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дезинфицирующими салфетками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4.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Запрещение входа в ателье лиц, не связанных с его деятельностью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5.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Ограничение контактов между работниками и между посетителями: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5.1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соблюдение работниками</w:t>
            </w:r>
            <w:r>
              <w:rPr>
                <w:rFonts w:eastAsia="Times New Roman"/>
                <w:sz w:val="15"/>
                <w:szCs w:val="15"/>
              </w:rPr>
              <w:t xml:space="preserve"> социального дистанцирования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5.2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обеспечение приема по одному клиенту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5.3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исключение ожидания обслуживания посетителями внутри ателье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221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5"/>
                <w:szCs w:val="15"/>
              </w:rPr>
              <w:t>5.3.1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при непредвиденном скоплении очереди организация ожидания на улице с соблюдением принципа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6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3"/>
                <w:szCs w:val="13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spacing w:line="16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социального дистанцирования между людьми (1,5 метра)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5.4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Запрет приема пищи на рабочих местах, а также исключение для посетителей чая, кофе и т.д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5.5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Выделение для приема пищи специально отведенной комнаты с оборудованной раковиной для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8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мытья </w:t>
            </w:r>
            <w:r>
              <w:rPr>
                <w:rFonts w:eastAsia="Times New Roman"/>
                <w:sz w:val="15"/>
                <w:szCs w:val="15"/>
              </w:rPr>
              <w:t>рук и дозатором для обработки рук кожным антисептиком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9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6.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Соблюдение принципов социального дистанцирования работников и посетителей (в том числе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8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путем нанесения разметки для соблюдения расстояния 1,5 метра)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9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213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8"/>
                <w:szCs w:val="18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Обеззараживание воздуха </w:t>
            </w:r>
            <w:r>
              <w:rPr>
                <w:rFonts w:eastAsia="Times New Roman"/>
                <w:sz w:val="15"/>
                <w:szCs w:val="15"/>
              </w:rPr>
              <w:t>в помещениях с постоянным нахождением работников и посетителей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вид бактерицидного облучателя:</w:t>
            </w: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213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7.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путем использования бактерицидных облучателей-рециркуляторов, разрешенных для применения 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7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6"/>
                <w:szCs w:val="6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присутствии людей,</w:t>
            </w:r>
            <w:r>
              <w:rPr>
                <w:rFonts w:eastAsia="Times New Roman"/>
                <w:sz w:val="15"/>
                <w:szCs w:val="15"/>
              </w:rPr>
              <w:t xml:space="preserve"> в соответствии с паспортом на соответствующее оборудование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ведение учетной документации:</w:t>
            </w: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45"/>
        </w:trPr>
        <w:tc>
          <w:tcPr>
            <w:tcW w:w="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2"/>
                <w:szCs w:val="12"/>
              </w:rPr>
            </w:pPr>
          </w:p>
        </w:tc>
        <w:tc>
          <w:tcPr>
            <w:tcW w:w="6580" w:type="dxa"/>
            <w:vMerge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2"/>
                <w:szCs w:val="12"/>
              </w:rPr>
            </w:pP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6"/>
                <w:szCs w:val="16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8.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Наличие условий для соблюдения правил личной гигиены сотрудников - частое мытье рук (в том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20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числе после каждого посещения туалета,</w:t>
            </w:r>
            <w:r>
              <w:rPr>
                <w:rFonts w:eastAsia="Times New Roman"/>
                <w:sz w:val="15"/>
                <w:szCs w:val="15"/>
              </w:rPr>
              <w:t xml:space="preserve"> перед каждым приемом пищи) с мылом, а так же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использование: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8.1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кожных антисептиков, предназначенных для этих целей, с помощью установленных дозаторов (с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20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содержанием этилового спирта не менее 70% по массе, изопропилового не менее 60%</w:t>
            </w:r>
            <w:r>
              <w:rPr>
                <w:rFonts w:eastAsia="Times New Roman"/>
                <w:sz w:val="15"/>
                <w:szCs w:val="15"/>
              </w:rPr>
              <w:t xml:space="preserve"> по массе)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либо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8.2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парфюмерно-косметической продукцией - жидкости, лосьоны, гели (с содержанием этилового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8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спирта не менее 70% по массе, изопропилового не менее 60% по массе).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9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9.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 xml:space="preserve">Использование работниками средств индивидуальной </w:t>
            </w:r>
            <w:r>
              <w:rPr>
                <w:rFonts w:eastAsia="Times New Roman"/>
                <w:sz w:val="15"/>
                <w:szCs w:val="15"/>
              </w:rPr>
              <w:t>защиты: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214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9.1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одноразовых медицинских масок или многоразовых масок (со сменой масок не реже 1 раза в 3 часа)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74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6"/>
                <w:szCs w:val="6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94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9.2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перчаток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10.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Наличие пятидневного запаса: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5"/>
                <w:szCs w:val="15"/>
              </w:rPr>
              <w:t>10.1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средств индивидуальной защиты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5"/>
                <w:szCs w:val="15"/>
              </w:rPr>
              <w:t>10.2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дезинфицирующих средств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5"/>
                <w:szCs w:val="15"/>
              </w:rPr>
              <w:t>10.3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моющих средств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11.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Проведение проветривания помещений каждые 2 часа или после каждого клиента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213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12.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Проведение влажной уборки помещений и мест общего пользования (комнаты приема пищи,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8"/>
                <w:szCs w:val="1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наименование дезсредства:</w:t>
            </w: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203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отдыха, туалетных комнат)</w:t>
            </w:r>
            <w:r>
              <w:rPr>
                <w:rFonts w:eastAsia="Times New Roman"/>
                <w:sz w:val="15"/>
                <w:szCs w:val="15"/>
              </w:rPr>
              <w:t xml:space="preserve"> с применением дезинфицирующих средств вирулицидного действия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68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4"/>
                <w:szCs w:val="14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5"/>
                <w:szCs w:val="15"/>
              </w:rPr>
              <w:t>12.1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После завершения обслуживания каждого клиента проведение обработки всех контактных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201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поверхностей (дверных ручек, выключателей, стульев, перилл, поручней и т.д.) с применением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3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дезинфицирующих средств по вирусному режиму.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1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13.</w:t>
            </w:r>
          </w:p>
        </w:tc>
        <w:tc>
          <w:tcPr>
            <w:tcW w:w="6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Организация контроля за применением работниками средств индивидуальной защиты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14.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Организация в течение рабочего дня осмотра работников на признаки респираторных заболеваний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8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с термометрией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9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99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15.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Временное отстранение от работы лиц из групп риска (старше 65 лет, имеющих хронические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86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заболевания, сниженный иммунитет, беременных)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9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186"/>
        </w:trPr>
        <w:tc>
          <w:tcPr>
            <w:tcW w:w="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C48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16.</w:t>
            </w:r>
          </w:p>
        </w:tc>
        <w:tc>
          <w:tcPr>
            <w:tcW w:w="6580" w:type="dxa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В программу производственного контроля включен перечень мероприятий, направленных на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99"/>
        </w:trPr>
        <w:tc>
          <w:tcPr>
            <w:tcW w:w="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 w:val="restart"/>
            <w:tcBorders>
              <w:right w:val="single" w:sz="8" w:space="0" w:color="auto"/>
            </w:tcBorders>
            <w:vAlign w:val="bottom"/>
          </w:tcPr>
          <w:p w:rsidR="00D61BCD" w:rsidRDefault="00DC48B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предупреждение распространения новой коронавирусной инфекции (COVID-2019)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  <w:tr w:rsidR="00D61BCD">
        <w:trPr>
          <w:trHeight w:val="97"/>
        </w:trPr>
        <w:tc>
          <w:tcPr>
            <w:tcW w:w="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1BCD" w:rsidRDefault="00D61BC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D61BCD" w:rsidRDefault="00D61BCD">
            <w:pPr>
              <w:rPr>
                <w:sz w:val="1"/>
                <w:szCs w:val="1"/>
              </w:rPr>
            </w:pPr>
          </w:p>
        </w:tc>
      </w:tr>
    </w:tbl>
    <w:p w:rsidR="00D61BCD" w:rsidRDefault="00D61BCD">
      <w:pPr>
        <w:spacing w:line="1" w:lineRule="exact"/>
        <w:rPr>
          <w:sz w:val="24"/>
          <w:szCs w:val="24"/>
        </w:rPr>
      </w:pPr>
    </w:p>
    <w:sectPr w:rsidR="00D61BCD" w:rsidSect="00D61BCD">
      <w:pgSz w:w="11900" w:h="16834"/>
      <w:pgMar w:top="706" w:right="549" w:bottom="1440" w:left="920" w:header="0" w:footer="0" w:gutter="0"/>
      <w:cols w:space="720" w:equalWidth="0">
        <w:col w:w="104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61BCD"/>
    <w:rsid w:val="00D61BCD"/>
    <w:rsid w:val="00DC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Budnikov</cp:lastModifiedBy>
  <cp:revision>2</cp:revision>
  <dcterms:created xsi:type="dcterms:W3CDTF">2020-06-01T06:04:00Z</dcterms:created>
  <dcterms:modified xsi:type="dcterms:W3CDTF">2020-06-01T06:04:00Z</dcterms:modified>
</cp:coreProperties>
</file>