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36" w:rsidRDefault="007E370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Чек-лист по мониторингу салонов красоты и парикмахерских</w:t>
      </w:r>
    </w:p>
    <w:p w:rsidR="00427E36" w:rsidRDefault="00427E36">
      <w:pPr>
        <w:spacing w:line="3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6580"/>
        <w:gridCol w:w="1040"/>
        <w:gridCol w:w="2300"/>
        <w:gridCol w:w="30"/>
      </w:tblGrid>
      <w:tr w:rsidR="00427E36">
        <w:trPr>
          <w:trHeight w:val="20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№</w:t>
            </w:r>
          </w:p>
        </w:tc>
        <w:tc>
          <w:tcPr>
            <w:tcW w:w="6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3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Мера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Выполнено: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Пояснения</w:t>
            </w: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11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5"/>
                <w:szCs w:val="15"/>
              </w:rPr>
              <w:t>меры</w:t>
            </w:r>
          </w:p>
        </w:tc>
        <w:tc>
          <w:tcPr>
            <w:tcW w:w="6580" w:type="dxa"/>
            <w:vMerge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да/нет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95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3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2"/>
                <w:szCs w:val="2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1.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Перед открытием проведение генеральной уборки помещений с применением дезинфицирующих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график генеральных уборок</w:t>
            </w: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86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средств по вирусному</w:t>
            </w:r>
            <w:r>
              <w:rPr>
                <w:rFonts w:eastAsia="Times New Roman"/>
                <w:sz w:val="15"/>
                <w:szCs w:val="15"/>
              </w:rPr>
              <w:t xml:space="preserve"> режиму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9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2.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Организация ежедневного перед началом рабочей смены «входного фильтра» с проведением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86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бесконтактного контроля температуры тела работника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9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2.1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Отстранение от нахождения на рабочем месте лиц с повышенной температурой тела и </w:t>
            </w:r>
            <w:r>
              <w:rPr>
                <w:rFonts w:eastAsia="Times New Roman"/>
                <w:sz w:val="15"/>
                <w:szCs w:val="15"/>
              </w:rPr>
              <w:t>(или) с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89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признаками респираторных инфекций (повышенная температура, кашель, насморк)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9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2.2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Уточнение состояния здоровья работника и лиц, проживающих вместе с ним, информации 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201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возможных контактах с больными COVID-19 лицами или лицами,</w:t>
            </w:r>
            <w:r>
              <w:rPr>
                <w:rFonts w:eastAsia="Times New Roman"/>
                <w:sz w:val="15"/>
                <w:szCs w:val="15"/>
              </w:rPr>
              <w:t xml:space="preserve"> вернувшимися из другой страны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(опрос, анкетирование и др.)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3.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Организация при входе места обработки рук: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3.1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кожными антисептиками, предназначенными для этих целей, с помощью установленных дозаторов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наименование антисептика:</w:t>
            </w: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201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(с </w:t>
            </w:r>
            <w:r>
              <w:rPr>
                <w:rFonts w:eastAsia="Times New Roman"/>
                <w:sz w:val="15"/>
                <w:szCs w:val="15"/>
              </w:rPr>
              <w:t>содержанием этилового спирта не менее 70% по массе, изопропилового не менее 60% по массе)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либо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3.2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парфюмерно-косметической продукцией - жидкости, лосьоны, гели (с содержанием этилового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наименование средства:</w:t>
            </w: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89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спирта не менее 70% по массе,</w:t>
            </w:r>
            <w:r>
              <w:rPr>
                <w:rFonts w:eastAsia="Times New Roman"/>
                <w:sz w:val="15"/>
                <w:szCs w:val="15"/>
              </w:rPr>
              <w:t xml:space="preserve"> изопропилового не менее 60% по массе) либо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9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3.3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дезинфицирующими салфетками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214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4.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Запрещение входа в салоны красоты или парикмахерскую лиц, не связанных с их деятельностью.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71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6"/>
                <w:szCs w:val="6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9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5.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Ограничение контактов между работниками и между </w:t>
            </w:r>
            <w:r>
              <w:rPr>
                <w:rFonts w:eastAsia="Times New Roman"/>
                <w:sz w:val="15"/>
                <w:szCs w:val="15"/>
              </w:rPr>
              <w:t>посетителями: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213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5.1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Организация обслуживания по предварительной записи с соблюдением временного интервала не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85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менее 20 минут между посетителями для исключения контакта между ними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0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9"/>
                <w:szCs w:val="9"/>
              </w:rPr>
            </w:pPr>
          </w:p>
        </w:tc>
        <w:tc>
          <w:tcPr>
            <w:tcW w:w="6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214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5.2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Исключение ожидания обслуживания посетителями внутри </w:t>
            </w:r>
            <w:r>
              <w:rPr>
                <w:rFonts w:eastAsia="Times New Roman"/>
                <w:sz w:val="15"/>
                <w:szCs w:val="15"/>
              </w:rPr>
              <w:t>салона красоты или парикмахерской;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74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6"/>
                <w:szCs w:val="6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9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22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5"/>
                <w:szCs w:val="15"/>
              </w:rPr>
              <w:t>5.2.1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при непредвиденном скоплении очереди организация ожидания на улице с соблюдением принципа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6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3"/>
                <w:szCs w:val="13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spacing w:line="16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социального дистанцирования (1,5 метра)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5.3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Оказание услуг каждому посетителю осуществлять на расстоянии не менее 1,5 метров друг от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89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друга.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9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5.4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Организация посменной работы сотрудников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5.5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Запрет приема пищи на рабочих местах, а также исключение для посетителей чая, кофе и т.д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5.6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Выделение для приема пищи специально отведенной комнаты с оборудованной раковиной для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89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мытья рук и дозатором для обработки рук кожным антисептиком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9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6.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Соблюдение принципов социального дистанцирования работников и посетителей (в том числе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86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путем нанесения разметки для соблюдения расстояния 1,5 метра)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9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21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8"/>
                <w:szCs w:val="18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Обеззараживание воздуха в помещениях с постоянным нахождением работников и посетителей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вид бактерицидного облучателя:</w:t>
            </w: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213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7.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путем использования бактерицидных облучателей-</w:t>
            </w:r>
            <w:r>
              <w:rPr>
                <w:rFonts w:eastAsia="Times New Roman"/>
                <w:sz w:val="15"/>
                <w:szCs w:val="15"/>
              </w:rPr>
              <w:t>рециркуляторов, разрешенных для применения 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76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6"/>
                <w:szCs w:val="6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присутствии людей, в соответствии с паспортом на соответствующее оборудование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ведение учетной документации:</w:t>
            </w: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4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2"/>
                <w:szCs w:val="12"/>
              </w:rPr>
            </w:pPr>
          </w:p>
        </w:tc>
        <w:tc>
          <w:tcPr>
            <w:tcW w:w="6580" w:type="dxa"/>
            <w:vMerge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6"/>
                <w:szCs w:val="16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8.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Наличие условий для соблюдения правил личной гигиены сотрудников -</w:t>
            </w:r>
            <w:r>
              <w:rPr>
                <w:rFonts w:eastAsia="Times New Roman"/>
                <w:sz w:val="15"/>
                <w:szCs w:val="15"/>
              </w:rPr>
              <w:t xml:space="preserve"> частое мытье рук (в том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201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числе после каждого посещения туалета, перед каждым приемом пищи) с мылом, а так же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использование: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8.1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кожных антисептиков, предназначенных для этих целей, с помощью установленных дозаторов (с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201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содержанием этилового спирта не менее 70% по массе, изопропилового не менее 60% по массе)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либо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8.2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парфюмерно-косметической продукцией - жидкости, лосьоны, гели (с содержанием этилового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89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спирта не менее 70% по массе, изопропилового не менее </w:t>
            </w:r>
            <w:r>
              <w:rPr>
                <w:rFonts w:eastAsia="Times New Roman"/>
                <w:sz w:val="15"/>
                <w:szCs w:val="15"/>
              </w:rPr>
              <w:t>60% по массе).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9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9.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Использование работниками средств индивидуальной защиты IV типа: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9.1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пижама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9.2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медицинский халат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9.3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шапочка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9.4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маска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9.5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перчатки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9.6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носки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9.7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тапочки или туфли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10.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Организация ежедневной (</w:t>
            </w:r>
            <w:r>
              <w:rPr>
                <w:rFonts w:eastAsia="Times New Roman"/>
                <w:sz w:val="15"/>
                <w:szCs w:val="15"/>
              </w:rPr>
              <w:t>после окончания работы) стирки белья: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5"/>
                <w:szCs w:val="15"/>
              </w:rPr>
              <w:t>10.1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по договору со специализированной организацией, либо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5"/>
                <w:szCs w:val="15"/>
              </w:rPr>
              <w:t>10.2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непосредственно в салоне красоты или парикмахерской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11.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Наличие пятидневного запаса: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5"/>
                <w:szCs w:val="15"/>
              </w:rPr>
              <w:t>11.1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средств индивидуальной защиты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5"/>
                <w:szCs w:val="15"/>
              </w:rPr>
              <w:t>11.2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дезинфицирующих средств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5"/>
                <w:szCs w:val="15"/>
              </w:rPr>
              <w:t>11.3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моющих средств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12.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Проведение проветривания помещений каждые 2 часа или после каждого клиента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213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13.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Проведение влажной уборки помещений и мест общего пользования (комнаты приема пищи,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наименование дезсредства:</w:t>
            </w: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203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отдыха, туалетных комнат) с применением дезинфицирующих средств вирулицидного действия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6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4"/>
                <w:szCs w:val="1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5"/>
                <w:szCs w:val="15"/>
              </w:rPr>
              <w:t>13.1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После завершения обслуживания каждого клиента проведение обработки всех контактных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201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поверхностей (дверных ручек, выключателей, подлокотников и т.д.)</w:t>
            </w:r>
            <w:r>
              <w:rPr>
                <w:rFonts w:eastAsia="Times New Roman"/>
                <w:sz w:val="15"/>
                <w:szCs w:val="15"/>
              </w:rPr>
              <w:t xml:space="preserve"> с применением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дезинфицирующих средств по вирусному режиму.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22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5"/>
                <w:szCs w:val="15"/>
              </w:rPr>
              <w:t>13.2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Проведение дезинфекции используемого инструмента после каждого клиента по вирусному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наименование дезсредства:</w:t>
            </w: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6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3"/>
                <w:szCs w:val="13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spacing w:line="16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режиму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14.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Организация контроля за применением работниками </w:t>
            </w:r>
            <w:r>
              <w:rPr>
                <w:rFonts w:eastAsia="Times New Roman"/>
                <w:sz w:val="15"/>
                <w:szCs w:val="15"/>
              </w:rPr>
              <w:t>средств индивидуальной защиты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15.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Организация в течение рабочего дня осмотра работников на признаки респираторных заболеваний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86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 термометрией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9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</w:tbl>
    <w:p w:rsidR="00427E36" w:rsidRDefault="00427E36">
      <w:pPr>
        <w:sectPr w:rsidR="00427E36">
          <w:pgSz w:w="11900" w:h="16834"/>
          <w:pgMar w:top="706" w:right="549" w:bottom="279" w:left="920" w:header="0" w:footer="0" w:gutter="0"/>
          <w:cols w:space="720" w:equalWidth="0">
            <w:col w:w="10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6580"/>
        <w:gridCol w:w="1040"/>
        <w:gridCol w:w="2300"/>
        <w:gridCol w:w="30"/>
      </w:tblGrid>
      <w:tr w:rsidR="00427E36">
        <w:trPr>
          <w:trHeight w:val="219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lastRenderedPageBreak/>
              <w:t>16.</w:t>
            </w:r>
          </w:p>
        </w:tc>
        <w:tc>
          <w:tcPr>
            <w:tcW w:w="6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Временное отстранение от работы лиц из групп риска (старше 65 лет,</w:t>
            </w:r>
            <w:r>
              <w:rPr>
                <w:rFonts w:eastAsia="Times New Roman"/>
                <w:sz w:val="15"/>
                <w:szCs w:val="15"/>
              </w:rPr>
              <w:t xml:space="preserve"> имеющих хронические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86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заболевания, сниженный иммунитет, беременных)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9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17.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К работе допускаются сотрудники только с актуальными результатами предварительных 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86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периодических медицинских осмотров: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9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17.1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медицинское заключение по </w:t>
            </w:r>
            <w:r>
              <w:rPr>
                <w:rFonts w:eastAsia="Times New Roman"/>
                <w:sz w:val="15"/>
                <w:szCs w:val="15"/>
              </w:rPr>
              <w:t>результатам предварительного/периодического медицинского осмотра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дата последнего медицинского</w:t>
            </w: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201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заключения каждого работника</w:t>
            </w: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9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6"/>
                <w:szCs w:val="16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 списку)</w:t>
            </w: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18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7E370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18.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 программу производственного контроля включен перечень мероприятий, направленных на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99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427E36" w:rsidRDefault="007E370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предупреждение распространения новой коронавирусной инфекции (COVID-2019)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  <w:tr w:rsidR="00427E36">
        <w:trPr>
          <w:trHeight w:val="9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7E36" w:rsidRDefault="00427E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27E36" w:rsidRDefault="00427E36">
            <w:pPr>
              <w:rPr>
                <w:sz w:val="1"/>
                <w:szCs w:val="1"/>
              </w:rPr>
            </w:pPr>
          </w:p>
        </w:tc>
      </w:tr>
    </w:tbl>
    <w:p w:rsidR="00427E36" w:rsidRDefault="00427E36">
      <w:pPr>
        <w:spacing w:line="1" w:lineRule="exact"/>
        <w:rPr>
          <w:sz w:val="20"/>
          <w:szCs w:val="20"/>
        </w:rPr>
      </w:pPr>
    </w:p>
    <w:sectPr w:rsidR="00427E36" w:rsidSect="00427E36">
      <w:pgSz w:w="11900" w:h="16834"/>
      <w:pgMar w:top="483" w:right="549" w:bottom="1440" w:left="920" w:header="0" w:footer="0" w:gutter="0"/>
      <w:cols w:space="720" w:equalWidth="0">
        <w:col w:w="104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27E36"/>
    <w:rsid w:val="00427E36"/>
    <w:rsid w:val="007E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Budnikov</cp:lastModifiedBy>
  <cp:revision>2</cp:revision>
  <dcterms:created xsi:type="dcterms:W3CDTF">2020-06-01T06:05:00Z</dcterms:created>
  <dcterms:modified xsi:type="dcterms:W3CDTF">2020-06-01T06:05:00Z</dcterms:modified>
</cp:coreProperties>
</file>