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5D9" w:rsidRPr="00CC35D9" w:rsidRDefault="00CC35D9" w:rsidP="00CC35D9">
      <w:pPr>
        <w:shd w:val="clear" w:color="auto" w:fill="FFFFFF"/>
        <w:spacing w:after="225" w:line="240" w:lineRule="auto"/>
        <w:textAlignment w:val="baseline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CC35D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В этом году в России пройдет перепись населения. И хотя главный переписной месяц — октябрь, в некоторых регионах население начнут переписывать уже с 1 апреля. Смысл масштабного мероприятия в том, чтобы каждый житель страны не просто был посчитан, но и поделился личной информацией. Например, к какой национальности причисляет себя, в каких условиях проживает. На основе полученных данных власти формируют социальную, этническую, демографическую политику. В истории нашей страны перепись пройдет в двадцатый раз, но станет особенной. Росстат анонсировал первую цифровую перепись: все данные будут заполняться в электронном виде. Рассказываем, что нового ждет россиян в опросных листах, как их заполнить дистанционно и сколько среди наших соотечественников «эльфов» и «троллей» по национальности.</w:t>
      </w:r>
    </w:p>
    <w:p w:rsidR="00CC35D9" w:rsidRPr="00CC35D9" w:rsidRDefault="00CC35D9" w:rsidP="00CC35D9">
      <w:pPr>
        <w:shd w:val="clear" w:color="auto" w:fill="FFFFFF"/>
        <w:spacing w:after="0" w:line="240" w:lineRule="auto"/>
        <w:textAlignment w:val="baseline"/>
        <w:rPr>
          <w:rFonts w:ascii="Verdana" w:eastAsia="Times New Roman" w:hAnsi="Verdana" w:cs="Times New Roman"/>
          <w:color w:val="616B6F"/>
          <w:sz w:val="19"/>
          <w:szCs w:val="19"/>
          <w:lang w:eastAsia="ru-RU"/>
        </w:rPr>
      </w:pPr>
      <w:r w:rsidRPr="00CC35D9">
        <w:rPr>
          <w:rFonts w:ascii="Verdana" w:eastAsia="Times New Roman" w:hAnsi="Verdana" w:cs="Times New Roman"/>
          <w:noProof/>
          <w:color w:val="616B6F"/>
          <w:sz w:val="19"/>
          <w:szCs w:val="19"/>
          <w:lang w:eastAsia="ru-RU"/>
        </w:rPr>
        <w:drawing>
          <wp:inline distT="0" distB="0" distL="0" distR="0">
            <wp:extent cx="5238750" cy="3924300"/>
            <wp:effectExtent l="0" t="0" r="0" b="0"/>
            <wp:docPr id="1" name="Рисунок 1" descr="На Всероссийской переписи населения гражданам зададут 30 вопрос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а Всероссийской переписи населения гражданам зададут 30 вопросов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92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5D9" w:rsidRPr="00CC35D9" w:rsidRDefault="00CC35D9" w:rsidP="00CC35D9">
      <w:pPr>
        <w:shd w:val="clear" w:color="auto" w:fill="FFFFFF"/>
        <w:spacing w:line="195" w:lineRule="atLeast"/>
        <w:textAlignment w:val="baseline"/>
        <w:rPr>
          <w:rFonts w:ascii="Verdana" w:eastAsia="Times New Roman" w:hAnsi="Verdana" w:cs="Times New Roman"/>
          <w:color w:val="616B6F"/>
          <w:sz w:val="17"/>
          <w:szCs w:val="17"/>
          <w:lang w:eastAsia="ru-RU"/>
        </w:rPr>
      </w:pPr>
      <w:r w:rsidRPr="00CC35D9">
        <w:rPr>
          <w:rFonts w:ascii="Verdana" w:eastAsia="Times New Roman" w:hAnsi="Verdana" w:cs="Times New Roman"/>
          <w:color w:val="616B6F"/>
          <w:sz w:val="17"/>
          <w:szCs w:val="17"/>
          <w:lang w:eastAsia="ru-RU"/>
        </w:rPr>
        <w:t>В этом году бумажные опросные листы у переписчиков заменят на планшеты. Фото: bga32.ru</w:t>
      </w:r>
    </w:p>
    <w:p w:rsidR="00CC35D9" w:rsidRPr="00CC35D9" w:rsidRDefault="00CC35D9" w:rsidP="00CC35D9">
      <w:pPr>
        <w:shd w:val="clear" w:color="auto" w:fill="FFFFFF"/>
        <w:spacing w:after="225" w:line="240" w:lineRule="auto"/>
        <w:textAlignment w:val="baseline"/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</w:pPr>
      <w:r w:rsidRPr="00CC35D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На основной территории страны перепись населения пройдет с 1 по 31 октября. Но в труднодоступных районах — Ямало-Ненецком автономном округе и на Чукотке — переписчики начнут работать с апреля. Государство потратит на всероссийское мероприятие немалую сумму — 33 млрд рублей. Основная часть этих денег уйдет на оплату труда переписчиков — их будет 360 тыс. человек. В четверть бюджета обойдется IT-инфраструктура первой цифровой переписи. Бумажные опросные листы решено заменить на планшеты, которыми снабдят каждого переписчика. Их стоимость оценивается в 6 млрд рублей. Правда, с закупкой планшетов, как это часто бывает с госзаказами, связана скандальная история. Сначала Россия хотела закупить планшетные компьютеры у Китая, но поставила условие — на них должна быть установлена отечественная операционная система «Аврора». Договориться с китайскими производителями не удалось. Переписчики будут пользоваться российскими планшетами в лучших традициях </w:t>
      </w:r>
      <w:proofErr w:type="spellStart"/>
      <w:r w:rsidRPr="00CC35D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импортозамещения</w:t>
      </w:r>
      <w:proofErr w:type="spellEnd"/>
      <w:r w:rsidRPr="00CC35D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. Только вот, как сообщали СМИ, планшеты отечественного производства обойдутся на 2,5 млрд рублей дороже.</w:t>
      </w:r>
    </w:p>
    <w:p w:rsidR="00102DE2" w:rsidRDefault="00CC35D9" w:rsidP="00CC35D9">
      <w:pPr>
        <w:shd w:val="clear" w:color="auto" w:fill="FFFFFF"/>
        <w:spacing w:after="225" w:line="240" w:lineRule="auto"/>
        <w:textAlignment w:val="baseline"/>
      </w:pPr>
      <w:r w:rsidRPr="00CC35D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 xml:space="preserve">Как объясняет глава Росстата Павел Малков, планшеты нужны для того, чтобы сразу собирать сведения о домохозяйствах в цифровом виде. Это позволит ускорить обработку данных и представить первые результаты переписи к концу 2020 года, огласить предварительные итоги — в феврале 2021 года, а окончательные — в 2022 году. Несмотря на </w:t>
      </w:r>
      <w:proofErr w:type="spellStart"/>
      <w:r w:rsidRPr="00CC35D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цифровизацию</w:t>
      </w:r>
      <w:proofErr w:type="spellEnd"/>
      <w:r w:rsidRPr="00CC35D9">
        <w:rPr>
          <w:rFonts w:ascii="Verdana" w:eastAsia="Times New Roman" w:hAnsi="Verdana" w:cs="Times New Roman"/>
          <w:color w:val="000000"/>
          <w:sz w:val="19"/>
          <w:szCs w:val="19"/>
          <w:lang w:eastAsia="ru-RU"/>
        </w:rPr>
        <w:t>, обработка ответов будет долгой. Однако переписные листы — это не тест с вариантами ответов. Вопросы в них открытые, а значит, вариаций может быть великое множество. Впрочем, самые первые переписи обрабатывались по 8 лет — и за это время данные теряли актуальность. С приходом компьютеров процесс явно ускорился.</w:t>
      </w:r>
      <w:bookmarkStart w:id="0" w:name="_GoBack"/>
      <w:bookmarkEnd w:id="0"/>
    </w:p>
    <w:sectPr w:rsidR="00102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5D9"/>
    <w:rsid w:val="00102DE2"/>
    <w:rsid w:val="00CC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BB4201-DA13-49E2-AED2-5DCEF5A70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C35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C35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35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15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095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cp:lastPrinted>2020-02-27T13:27:00Z</cp:lastPrinted>
  <dcterms:created xsi:type="dcterms:W3CDTF">2020-02-27T13:26:00Z</dcterms:created>
  <dcterms:modified xsi:type="dcterms:W3CDTF">2020-02-27T13:28:00Z</dcterms:modified>
</cp:coreProperties>
</file>