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04488D" w:rsidRPr="00F8769F" w:rsidRDefault="0004488D" w:rsidP="0004488D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</w:p>
    <w:p w:rsidR="0004488D" w:rsidRPr="008F3631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F8769F" w:rsidRDefault="0004488D" w:rsidP="0004488D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F8769F" w:rsidRDefault="0004488D" w:rsidP="0004488D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b/>
          <w:szCs w:val="28"/>
        </w:rPr>
      </w:pPr>
      <w:r>
        <w:rPr>
          <w:b/>
          <w:szCs w:val="28"/>
        </w:rPr>
        <w:t xml:space="preserve">   </w:t>
      </w:r>
      <w:r w:rsidR="001F7818">
        <w:rPr>
          <w:b/>
          <w:szCs w:val="28"/>
        </w:rPr>
        <w:t>27</w:t>
      </w:r>
      <w:r w:rsidR="004D0D88">
        <w:rPr>
          <w:b/>
          <w:szCs w:val="28"/>
        </w:rPr>
        <w:t xml:space="preserve"> </w:t>
      </w:r>
      <w:r w:rsidR="008C1ADD">
        <w:rPr>
          <w:b/>
          <w:szCs w:val="28"/>
        </w:rPr>
        <w:t xml:space="preserve">февраля </w:t>
      </w:r>
      <w:r>
        <w:rPr>
          <w:b/>
          <w:szCs w:val="28"/>
        </w:rPr>
        <w:t>201</w:t>
      </w:r>
      <w:r w:rsidR="00C05318">
        <w:rPr>
          <w:b/>
          <w:szCs w:val="28"/>
        </w:rPr>
        <w:t>8</w:t>
      </w:r>
      <w:r>
        <w:rPr>
          <w:b/>
          <w:szCs w:val="28"/>
        </w:rPr>
        <w:t xml:space="preserve"> года         </w:t>
      </w:r>
      <w:r w:rsidR="008A3298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№</w:t>
      </w:r>
      <w:r w:rsidR="00B72440">
        <w:rPr>
          <w:b/>
          <w:szCs w:val="28"/>
        </w:rPr>
        <w:t xml:space="preserve">  </w:t>
      </w:r>
      <w:r w:rsidR="008A3298">
        <w:rPr>
          <w:b/>
          <w:szCs w:val="28"/>
        </w:rPr>
        <w:t>1</w:t>
      </w:r>
      <w:r w:rsidR="004B31EA">
        <w:rPr>
          <w:b/>
          <w:szCs w:val="28"/>
        </w:rPr>
        <w:t>9</w:t>
      </w:r>
      <w:r w:rsidR="00B72440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>с.</w:t>
      </w:r>
      <w:r w:rsidR="00BF3352">
        <w:rPr>
          <w:b/>
          <w:szCs w:val="28"/>
        </w:rPr>
        <w:t xml:space="preserve"> </w:t>
      </w:r>
      <w:r>
        <w:rPr>
          <w:b/>
          <w:szCs w:val="28"/>
        </w:rPr>
        <w:t>Литвиновка</w:t>
      </w:r>
    </w:p>
    <w:p w:rsidR="0004488D" w:rsidRPr="00F8769F" w:rsidRDefault="0004488D" w:rsidP="0004488D">
      <w:pPr>
        <w:rPr>
          <w:b/>
          <w:sz w:val="28"/>
          <w:szCs w:val="28"/>
        </w:rPr>
      </w:pPr>
    </w:p>
    <w:p w:rsidR="0004488D" w:rsidRPr="00F8769F" w:rsidRDefault="0004488D" w:rsidP="0004488D">
      <w:pPr>
        <w:rPr>
          <w:b/>
          <w:sz w:val="28"/>
          <w:szCs w:val="28"/>
        </w:rPr>
      </w:pPr>
      <w:r w:rsidRPr="00F8769F">
        <w:rPr>
          <w:b/>
          <w:sz w:val="28"/>
          <w:szCs w:val="28"/>
        </w:rPr>
        <w:t xml:space="preserve">                                                     </w:t>
      </w:r>
    </w:p>
    <w:p w:rsidR="0004488D" w:rsidRPr="00F8769F" w:rsidRDefault="0004488D" w:rsidP="0004488D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04488D" w:rsidRPr="001309B0" w:rsidTr="007371C3">
        <w:tc>
          <w:tcPr>
            <w:tcW w:w="5210" w:type="dxa"/>
          </w:tcPr>
          <w:p w:rsidR="0004488D" w:rsidRDefault="001F7818" w:rsidP="001F781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0D0906">
              <w:rPr>
                <w:b/>
                <w:sz w:val="28"/>
                <w:szCs w:val="28"/>
              </w:rPr>
              <w:t>торговом обслуживании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F7818" w:rsidRPr="001309B0" w:rsidRDefault="001F7818" w:rsidP="001F78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день выборов.</w:t>
            </w:r>
          </w:p>
        </w:tc>
        <w:tc>
          <w:tcPr>
            <w:tcW w:w="5211" w:type="dxa"/>
          </w:tcPr>
          <w:p w:rsidR="0004488D" w:rsidRPr="001309B0" w:rsidRDefault="0004488D" w:rsidP="007371C3">
            <w:pPr>
              <w:rPr>
                <w:b/>
                <w:sz w:val="28"/>
                <w:szCs w:val="28"/>
              </w:rPr>
            </w:pPr>
          </w:p>
        </w:tc>
      </w:tr>
    </w:tbl>
    <w:p w:rsidR="0004488D" w:rsidRDefault="008C1ADD" w:rsidP="008C1ADD">
      <w:pPr>
        <w:tabs>
          <w:tab w:val="left" w:pos="3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26BD" w:rsidRDefault="003826BD" w:rsidP="008C1ADD">
      <w:pPr>
        <w:tabs>
          <w:tab w:val="left" w:pos="3480"/>
        </w:tabs>
        <w:rPr>
          <w:b/>
          <w:sz w:val="28"/>
          <w:szCs w:val="28"/>
        </w:rPr>
      </w:pPr>
    </w:p>
    <w:p w:rsidR="003826BD" w:rsidRPr="00F8769F" w:rsidRDefault="003826BD" w:rsidP="008C1ADD">
      <w:pPr>
        <w:tabs>
          <w:tab w:val="left" w:pos="3480"/>
        </w:tabs>
        <w:rPr>
          <w:sz w:val="28"/>
          <w:szCs w:val="28"/>
        </w:rPr>
      </w:pPr>
    </w:p>
    <w:p w:rsidR="000D0906" w:rsidRDefault="0004488D" w:rsidP="001F78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F7818">
        <w:rPr>
          <w:sz w:val="28"/>
          <w:szCs w:val="28"/>
        </w:rPr>
        <w:t xml:space="preserve">В связи с проведением </w:t>
      </w:r>
      <w:r w:rsidR="000D0906">
        <w:rPr>
          <w:sz w:val="28"/>
          <w:szCs w:val="28"/>
        </w:rPr>
        <w:t xml:space="preserve">18 марта 2018 года </w:t>
      </w:r>
      <w:r w:rsidR="001F7818">
        <w:rPr>
          <w:sz w:val="28"/>
          <w:szCs w:val="28"/>
        </w:rPr>
        <w:t>выборов Президента Российской Федерации</w:t>
      </w:r>
      <w:r w:rsidR="000D0906">
        <w:rPr>
          <w:sz w:val="28"/>
          <w:szCs w:val="28"/>
        </w:rPr>
        <w:t>:</w:t>
      </w:r>
    </w:p>
    <w:p w:rsidR="003826BD" w:rsidRDefault="003826BD" w:rsidP="001F78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6BD" w:rsidRDefault="003826BD" w:rsidP="003826BD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906" w:rsidRDefault="000D0906" w:rsidP="000D090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торговых предприятий организовать торговое обслуживание</w:t>
      </w:r>
      <w:r w:rsidR="00902BB7">
        <w:rPr>
          <w:sz w:val="28"/>
          <w:szCs w:val="28"/>
        </w:rPr>
        <w:t xml:space="preserve"> </w:t>
      </w:r>
      <w:r w:rsidR="004B31EA">
        <w:rPr>
          <w:sz w:val="28"/>
          <w:szCs w:val="28"/>
        </w:rPr>
        <w:t xml:space="preserve">избирательных участков №320,321 </w:t>
      </w:r>
      <w:r w:rsidR="00902BB7">
        <w:rPr>
          <w:sz w:val="28"/>
          <w:szCs w:val="28"/>
        </w:rPr>
        <w:t xml:space="preserve">с 8-00 до </w:t>
      </w:r>
      <w:r w:rsidR="004B31EA">
        <w:rPr>
          <w:sz w:val="28"/>
          <w:szCs w:val="28"/>
        </w:rPr>
        <w:t>20</w:t>
      </w:r>
      <w:r w:rsidR="00902BB7">
        <w:rPr>
          <w:sz w:val="28"/>
          <w:szCs w:val="28"/>
        </w:rPr>
        <w:t>-00</w:t>
      </w:r>
      <w:r w:rsidR="004B31EA">
        <w:rPr>
          <w:sz w:val="28"/>
          <w:szCs w:val="28"/>
        </w:rPr>
        <w:t xml:space="preserve"> часов</w:t>
      </w:r>
      <w:bookmarkStart w:id="0" w:name="_GoBack"/>
      <w:bookmarkEnd w:id="0"/>
      <w:r w:rsidR="00902BB7">
        <w:rPr>
          <w:sz w:val="28"/>
          <w:szCs w:val="28"/>
        </w:rPr>
        <w:t xml:space="preserve"> в соответствии с приложением.</w:t>
      </w:r>
    </w:p>
    <w:p w:rsidR="003826BD" w:rsidRPr="003826BD" w:rsidRDefault="003826BD" w:rsidP="003826BD">
      <w:pPr>
        <w:pStyle w:val="a4"/>
        <w:rPr>
          <w:sz w:val="28"/>
          <w:szCs w:val="28"/>
        </w:rPr>
      </w:pPr>
    </w:p>
    <w:p w:rsidR="000D0906" w:rsidRPr="003826BD" w:rsidRDefault="000D0906" w:rsidP="003826BD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826BD">
        <w:rPr>
          <w:sz w:val="28"/>
          <w:szCs w:val="28"/>
        </w:rPr>
        <w:t>Контроль за</w:t>
      </w:r>
      <w:proofErr w:type="gramEnd"/>
      <w:r w:rsidRPr="003826BD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826BD" w:rsidRPr="003826BD" w:rsidRDefault="003826BD" w:rsidP="0038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906" w:rsidRPr="000D0906" w:rsidRDefault="000D0906" w:rsidP="000D090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826BD" w:rsidRPr="00FE2376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FE2376">
        <w:rPr>
          <w:bCs/>
          <w:sz w:val="28"/>
          <w:szCs w:val="28"/>
        </w:rPr>
        <w:t>Глава Администрации Литвиновского</w:t>
      </w:r>
    </w:p>
    <w:p w:rsidR="0004488D" w:rsidRPr="00FE2376" w:rsidRDefault="0004488D" w:rsidP="0004488D">
      <w:pPr>
        <w:tabs>
          <w:tab w:val="left" w:pos="1580"/>
        </w:tabs>
        <w:rPr>
          <w:bCs/>
          <w:sz w:val="28"/>
          <w:szCs w:val="28"/>
        </w:rPr>
      </w:pPr>
      <w:r w:rsidRPr="00FE2376"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2D17A3" w:rsidRPr="00FE2376">
        <w:rPr>
          <w:bCs/>
          <w:sz w:val="28"/>
          <w:szCs w:val="28"/>
        </w:rPr>
        <w:t>И.Н. Герасименко</w:t>
      </w:r>
    </w:p>
    <w:p w:rsidR="0004488D" w:rsidRDefault="0004488D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3826BD" w:rsidRDefault="003826BD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04488D">
      <w:pPr>
        <w:tabs>
          <w:tab w:val="left" w:pos="1580"/>
        </w:tabs>
        <w:rPr>
          <w:bCs/>
          <w:sz w:val="28"/>
          <w:szCs w:val="28"/>
        </w:rPr>
      </w:pPr>
    </w:p>
    <w:p w:rsidR="00902BB7" w:rsidRDefault="00902BB7" w:rsidP="00902BB7">
      <w:pPr>
        <w:tabs>
          <w:tab w:val="left" w:pos="1580"/>
          <w:tab w:val="left" w:pos="753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Приложение к  Распоряжению</w:t>
      </w:r>
    </w:p>
    <w:p w:rsidR="00902BB7" w:rsidRDefault="00902BB7" w:rsidP="00902BB7">
      <w:pPr>
        <w:tabs>
          <w:tab w:val="left" w:pos="1580"/>
          <w:tab w:val="left" w:pos="753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Администрации Литвиновского </w:t>
      </w:r>
    </w:p>
    <w:p w:rsidR="00902BB7" w:rsidRDefault="00902BB7" w:rsidP="00902BB7">
      <w:pPr>
        <w:tabs>
          <w:tab w:val="left" w:pos="1580"/>
          <w:tab w:val="left" w:pos="753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902BB7" w:rsidRDefault="00902BB7" w:rsidP="00902BB7">
      <w:pPr>
        <w:tabs>
          <w:tab w:val="left" w:pos="1580"/>
          <w:tab w:val="left" w:pos="753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 27.02.2018 №17</w:t>
      </w:r>
    </w:p>
    <w:p w:rsidR="00902BB7" w:rsidRDefault="00902BB7" w:rsidP="00902BB7">
      <w:pPr>
        <w:tabs>
          <w:tab w:val="left" w:pos="1580"/>
          <w:tab w:val="left" w:pos="7530"/>
        </w:tabs>
        <w:jc w:val="right"/>
        <w:rPr>
          <w:bCs/>
          <w:sz w:val="28"/>
          <w:szCs w:val="28"/>
        </w:rPr>
      </w:pPr>
    </w:p>
    <w:p w:rsidR="00902BB7" w:rsidRDefault="00902BB7" w:rsidP="00902BB7">
      <w:pPr>
        <w:jc w:val="center"/>
      </w:pPr>
      <w:r>
        <w:rPr>
          <w:rFonts w:ascii="Times New Roman CYR" w:hAnsi="Times New Roman CYR"/>
          <w:color w:val="000000"/>
          <w:sz w:val="28"/>
        </w:rPr>
        <w:t>Перечень объектов потребительского рынка, задействованных</w:t>
      </w:r>
    </w:p>
    <w:p w:rsidR="00902BB7" w:rsidRDefault="00902BB7" w:rsidP="00902BB7">
      <w:pPr>
        <w:jc w:val="center"/>
      </w:pPr>
      <w:r>
        <w:rPr>
          <w:rFonts w:ascii="Times New Roman CYR" w:hAnsi="Times New Roman CYR"/>
          <w:color w:val="000000"/>
          <w:sz w:val="28"/>
        </w:rPr>
        <w:t xml:space="preserve"> в торговом обслуживании в День выборов 18.03.2018 года</w:t>
      </w:r>
    </w:p>
    <w:p w:rsidR="00902BB7" w:rsidRDefault="00902BB7" w:rsidP="00902BB7">
      <w:pPr>
        <w:jc w:val="center"/>
        <w:rPr>
          <w:rFonts w:ascii="Times New Roman CYR" w:hAnsi="Times New Roman CYR"/>
          <w:color w:val="000000"/>
        </w:rPr>
      </w:pPr>
    </w:p>
    <w:tbl>
      <w:tblPr>
        <w:tblW w:w="10539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4514"/>
        <w:gridCol w:w="4877"/>
      </w:tblGrid>
      <w:tr w:rsidR="00902BB7" w:rsidTr="003826BD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902BB7" w:rsidRDefault="00902BB7" w:rsidP="00CA5AA6">
            <w:pPr>
              <w:jc w:val="center"/>
            </w:pPr>
            <w:r>
              <w:rPr>
                <w:rFonts w:ascii="Times New Roman CYR" w:hAnsi="Times New Roman CYR"/>
                <w:color w:val="000000"/>
                <w:sz w:val="28"/>
              </w:rPr>
              <w:t>Номер избирательного участка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902BB7" w:rsidRDefault="00902BB7" w:rsidP="00CA5AA6">
            <w:pPr>
              <w:jc w:val="center"/>
            </w:pPr>
            <w:r>
              <w:rPr>
                <w:rFonts w:ascii="Times New Roman CYR" w:hAnsi="Times New Roman CYR"/>
                <w:color w:val="000000"/>
                <w:sz w:val="28"/>
              </w:rPr>
              <w:t>Место расположения участка</w:t>
            </w:r>
          </w:p>
        </w:tc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  <w:right w:w="10" w:type="dxa"/>
            </w:tcMar>
          </w:tcPr>
          <w:p w:rsidR="00902BB7" w:rsidRDefault="00902BB7" w:rsidP="00CA5AA6">
            <w:pPr>
              <w:jc w:val="center"/>
            </w:pPr>
            <w:proofErr w:type="gramStart"/>
            <w:r>
              <w:rPr>
                <w:rFonts w:ascii="Times New Roman CYR" w:hAnsi="Times New Roman CYR"/>
                <w:color w:val="000000"/>
                <w:sz w:val="28"/>
              </w:rPr>
              <w:t>Ответственный</w:t>
            </w:r>
            <w:proofErr w:type="gramEnd"/>
            <w:r>
              <w:rPr>
                <w:rFonts w:ascii="Times New Roman CYR" w:hAnsi="Times New Roman CYR"/>
                <w:color w:val="000000"/>
                <w:sz w:val="28"/>
              </w:rPr>
              <w:t xml:space="preserve"> за обслуживание</w:t>
            </w:r>
          </w:p>
        </w:tc>
      </w:tr>
      <w:tr w:rsidR="00902BB7" w:rsidTr="003826BD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902BB7" w:rsidRDefault="00902BB7" w:rsidP="00CA5AA6">
            <w:pPr>
              <w:jc w:val="center"/>
            </w:pPr>
            <w:r>
              <w:t>320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902BB7" w:rsidRPr="00E97D06" w:rsidRDefault="00902BB7" w:rsidP="00902BB7">
            <w:pPr>
              <w:jc w:val="both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ононов</w:t>
            </w:r>
            <w:proofErr w:type="spellEnd"/>
            <w:r>
              <w:t xml:space="preserve"> </w:t>
            </w:r>
            <w:r w:rsidRPr="00E97D06">
              <w:t>ул. Центральная, д.60</w:t>
            </w:r>
          </w:p>
          <w:p w:rsidR="00902BB7" w:rsidRDefault="00902BB7" w:rsidP="00902BB7">
            <w:pPr>
              <w:jc w:val="both"/>
            </w:pPr>
            <w:r w:rsidRPr="00E97D06">
              <w:t>МБОУ Литвиновская СОШ</w:t>
            </w:r>
          </w:p>
        </w:tc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  <w:right w:w="10" w:type="dxa"/>
            </w:tcMar>
          </w:tcPr>
          <w:p w:rsidR="00902BB7" w:rsidRDefault="00902BB7" w:rsidP="00CA5AA6">
            <w:r>
              <w:t xml:space="preserve">Магазин «Хуторянка» Индивидуальный предприниматель </w:t>
            </w:r>
            <w:proofErr w:type="spellStart"/>
            <w:r>
              <w:t>Бажив</w:t>
            </w:r>
            <w:proofErr w:type="spellEnd"/>
            <w:r>
              <w:t xml:space="preserve"> Роман Юрьевич</w:t>
            </w:r>
            <w:r w:rsidR="00B646B2">
              <w:t>.</w:t>
            </w:r>
          </w:p>
          <w:p w:rsidR="00B646B2" w:rsidRDefault="00B646B2" w:rsidP="00CA5AA6">
            <w:r>
              <w:t>8-928-141-20-55</w:t>
            </w:r>
          </w:p>
        </w:tc>
      </w:tr>
      <w:tr w:rsidR="00902BB7" w:rsidTr="003826BD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902BB7" w:rsidRDefault="00902BB7" w:rsidP="00CA5AA6">
            <w:pPr>
              <w:jc w:val="center"/>
            </w:pPr>
            <w:r>
              <w:t>321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902BB7" w:rsidRPr="00E97D06" w:rsidRDefault="00902BB7" w:rsidP="00902BB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97D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97D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Литвиновка</w:t>
            </w:r>
          </w:p>
          <w:p w:rsidR="00902BB7" w:rsidRDefault="00902BB7" w:rsidP="00902BB7">
            <w:pPr>
              <w:jc w:val="both"/>
              <w:rPr>
                <w:b/>
                <w:sz w:val="28"/>
                <w:szCs w:val="28"/>
              </w:rPr>
            </w:pPr>
            <w:r w:rsidRPr="00E97D06">
              <w:t>ул.</w:t>
            </w:r>
            <w:r w:rsidRPr="008D1E6B">
              <w:rPr>
                <w:b/>
                <w:sz w:val="28"/>
                <w:szCs w:val="28"/>
              </w:rPr>
              <w:t xml:space="preserve"> </w:t>
            </w:r>
            <w:r w:rsidRPr="00AB63CF">
              <w:t>Школьная, д. 32</w:t>
            </w:r>
          </w:p>
          <w:p w:rsidR="00902BB7" w:rsidRDefault="00902BB7" w:rsidP="00902BB7">
            <w:pPr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 w:rsidRPr="00E97D06">
              <w:t>МБОУ Литвиновская СОШ</w:t>
            </w:r>
          </w:p>
        </w:tc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  <w:right w:w="10" w:type="dxa"/>
            </w:tcMar>
          </w:tcPr>
          <w:p w:rsidR="00902BB7" w:rsidRDefault="00902BB7" w:rsidP="00CA5AA6">
            <w:r>
              <w:t xml:space="preserve">Магазин «Мечта» </w:t>
            </w:r>
            <w:r w:rsidR="003826BD">
              <w:t>Индивидуальный предприниматель</w:t>
            </w:r>
            <w:r w:rsidR="00B646B2">
              <w:t xml:space="preserve"> Акимов </w:t>
            </w:r>
            <w:proofErr w:type="spellStart"/>
            <w:r w:rsidR="00B646B2">
              <w:t>александр</w:t>
            </w:r>
            <w:proofErr w:type="spellEnd"/>
            <w:r w:rsidR="00B646B2">
              <w:t xml:space="preserve"> Алексеевич. 8-928-134-47-74</w:t>
            </w:r>
          </w:p>
        </w:tc>
      </w:tr>
    </w:tbl>
    <w:p w:rsidR="00B646B2" w:rsidRDefault="00B646B2" w:rsidP="00902BB7">
      <w:pPr>
        <w:tabs>
          <w:tab w:val="left" w:pos="1580"/>
          <w:tab w:val="left" w:pos="7530"/>
        </w:tabs>
        <w:rPr>
          <w:bCs/>
          <w:sz w:val="28"/>
          <w:szCs w:val="28"/>
        </w:rPr>
      </w:pPr>
    </w:p>
    <w:p w:rsidR="00B646B2" w:rsidRPr="00B646B2" w:rsidRDefault="00B646B2" w:rsidP="00B646B2">
      <w:pPr>
        <w:rPr>
          <w:sz w:val="28"/>
          <w:szCs w:val="28"/>
        </w:rPr>
      </w:pPr>
    </w:p>
    <w:p w:rsidR="00B646B2" w:rsidRDefault="00B646B2" w:rsidP="00B646B2">
      <w:pPr>
        <w:rPr>
          <w:sz w:val="28"/>
          <w:szCs w:val="28"/>
        </w:rPr>
      </w:pPr>
    </w:p>
    <w:p w:rsidR="00902BB7" w:rsidRPr="00B646B2" w:rsidRDefault="00B646B2" w:rsidP="00B646B2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О.В.Калинина</w:t>
      </w:r>
    </w:p>
    <w:sectPr w:rsidR="00902BB7" w:rsidRPr="00B646B2" w:rsidSect="008C1A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66F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A96D3B"/>
    <w:multiLevelType w:val="hybridMultilevel"/>
    <w:tmpl w:val="E0E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94EEB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55051D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A11BE2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95"/>
    <w:rsid w:val="00026B35"/>
    <w:rsid w:val="0004488D"/>
    <w:rsid w:val="000702E4"/>
    <w:rsid w:val="000D0906"/>
    <w:rsid w:val="0012602E"/>
    <w:rsid w:val="00180FE4"/>
    <w:rsid w:val="00186107"/>
    <w:rsid w:val="001A1295"/>
    <w:rsid w:val="001F7818"/>
    <w:rsid w:val="0023544B"/>
    <w:rsid w:val="00245DF7"/>
    <w:rsid w:val="00252B91"/>
    <w:rsid w:val="00261F70"/>
    <w:rsid w:val="00282658"/>
    <w:rsid w:val="00292A48"/>
    <w:rsid w:val="002A2E15"/>
    <w:rsid w:val="002A4D0E"/>
    <w:rsid w:val="002B5865"/>
    <w:rsid w:val="002D17A3"/>
    <w:rsid w:val="003826BD"/>
    <w:rsid w:val="00386847"/>
    <w:rsid w:val="003B6483"/>
    <w:rsid w:val="003B744D"/>
    <w:rsid w:val="003E6B95"/>
    <w:rsid w:val="00420F5B"/>
    <w:rsid w:val="0044089D"/>
    <w:rsid w:val="0048273C"/>
    <w:rsid w:val="004B31EA"/>
    <w:rsid w:val="004B6933"/>
    <w:rsid w:val="004D0D88"/>
    <w:rsid w:val="005265BB"/>
    <w:rsid w:val="00565602"/>
    <w:rsid w:val="00573D8B"/>
    <w:rsid w:val="005D590A"/>
    <w:rsid w:val="0061056B"/>
    <w:rsid w:val="00665BC0"/>
    <w:rsid w:val="006774E3"/>
    <w:rsid w:val="006B5D5E"/>
    <w:rsid w:val="006E437B"/>
    <w:rsid w:val="006E5736"/>
    <w:rsid w:val="00722DA1"/>
    <w:rsid w:val="0077658C"/>
    <w:rsid w:val="0078248F"/>
    <w:rsid w:val="007A09F6"/>
    <w:rsid w:val="007B7316"/>
    <w:rsid w:val="007C6B16"/>
    <w:rsid w:val="007C7292"/>
    <w:rsid w:val="007E1048"/>
    <w:rsid w:val="007E1ED8"/>
    <w:rsid w:val="007E5293"/>
    <w:rsid w:val="008260A5"/>
    <w:rsid w:val="0087357B"/>
    <w:rsid w:val="00892134"/>
    <w:rsid w:val="008A3298"/>
    <w:rsid w:val="008B1BC3"/>
    <w:rsid w:val="008C1ADD"/>
    <w:rsid w:val="00902BB7"/>
    <w:rsid w:val="00983464"/>
    <w:rsid w:val="009A31B7"/>
    <w:rsid w:val="009C7E27"/>
    <w:rsid w:val="00A157EA"/>
    <w:rsid w:val="00A91A41"/>
    <w:rsid w:val="00AB3CC9"/>
    <w:rsid w:val="00AE52DE"/>
    <w:rsid w:val="00B646B2"/>
    <w:rsid w:val="00B72440"/>
    <w:rsid w:val="00BA62C3"/>
    <w:rsid w:val="00BD3EE9"/>
    <w:rsid w:val="00BE39D9"/>
    <w:rsid w:val="00BF3352"/>
    <w:rsid w:val="00C05318"/>
    <w:rsid w:val="00C41F22"/>
    <w:rsid w:val="00C469C4"/>
    <w:rsid w:val="00C67830"/>
    <w:rsid w:val="00C84AC1"/>
    <w:rsid w:val="00CA3005"/>
    <w:rsid w:val="00CA6BC1"/>
    <w:rsid w:val="00CC40F8"/>
    <w:rsid w:val="00CD6BBC"/>
    <w:rsid w:val="00D92297"/>
    <w:rsid w:val="00DA64C6"/>
    <w:rsid w:val="00DB6B00"/>
    <w:rsid w:val="00E13F4F"/>
    <w:rsid w:val="00E44ED3"/>
    <w:rsid w:val="00E62428"/>
    <w:rsid w:val="00E9222A"/>
    <w:rsid w:val="00ED16E6"/>
    <w:rsid w:val="00ED1AC7"/>
    <w:rsid w:val="00EE5A93"/>
    <w:rsid w:val="00F05565"/>
    <w:rsid w:val="00F873EC"/>
    <w:rsid w:val="00FE2376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F4F"/>
    <w:rPr>
      <w:i/>
      <w:iCs/>
    </w:rPr>
  </w:style>
  <w:style w:type="paragraph" w:styleId="a4">
    <w:name w:val="List Paragraph"/>
    <w:basedOn w:val="a"/>
    <w:uiPriority w:val="34"/>
    <w:qFormat/>
    <w:rsid w:val="00E13F4F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13F4F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rsid w:val="001A129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A1295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D88"/>
    <w:rPr>
      <w:rFonts w:ascii="Tahoma" w:eastAsia="Times New Roman" w:hAnsi="Tahoma" w:cs="Tahoma"/>
      <w:sz w:val="16"/>
      <w:szCs w:val="16"/>
    </w:rPr>
  </w:style>
  <w:style w:type="paragraph" w:styleId="aa">
    <w:name w:val="Plain Text"/>
    <w:basedOn w:val="a"/>
    <w:link w:val="ab"/>
    <w:rsid w:val="00902BB7"/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902BB7"/>
    <w:rPr>
      <w:rFonts w:ascii="Courier New" w:eastAsia="Times New Roman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</cp:lastModifiedBy>
  <cp:revision>2</cp:revision>
  <cp:lastPrinted>2018-02-28T07:29:00Z</cp:lastPrinted>
  <dcterms:created xsi:type="dcterms:W3CDTF">2018-02-28T07:33:00Z</dcterms:created>
  <dcterms:modified xsi:type="dcterms:W3CDTF">2018-02-28T07:33:00Z</dcterms:modified>
</cp:coreProperties>
</file>