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0E" w:rsidRPr="000B65B7" w:rsidRDefault="000C490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01350" w:rsidRPr="000B65B7" w:rsidRDefault="00A01350" w:rsidP="00A01350">
      <w:pPr>
        <w:tabs>
          <w:tab w:val="left" w:pos="709"/>
        </w:tabs>
        <w:jc w:val="center"/>
        <w:rPr>
          <w:noProof/>
          <w:color w:val="auto"/>
          <w:sz w:val="20"/>
        </w:rPr>
      </w:pPr>
      <w:r w:rsidRPr="000B65B7">
        <w:rPr>
          <w:noProof/>
          <w:color w:val="auto"/>
          <w:sz w:val="20"/>
          <w:lang w:bidi="ar-SA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50" w:rsidRPr="000B65B7" w:rsidRDefault="00A01350" w:rsidP="00A01350">
      <w:pPr>
        <w:pStyle w:val="afa"/>
        <w:tabs>
          <w:tab w:val="left" w:pos="709"/>
        </w:tabs>
        <w:rPr>
          <w:rFonts w:ascii="Times New Roman" w:hAnsi="Times New Roman"/>
          <w:b w:val="0"/>
          <w:sz w:val="28"/>
          <w:szCs w:val="28"/>
        </w:rPr>
      </w:pPr>
      <w:r w:rsidRPr="000B65B7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A01350" w:rsidRPr="000B65B7" w:rsidRDefault="00A01350" w:rsidP="00A0135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65B7">
        <w:rPr>
          <w:rFonts w:ascii="Times New Roman" w:hAnsi="Times New Roman" w:cs="Times New Roman"/>
          <w:color w:val="auto"/>
          <w:sz w:val="28"/>
          <w:szCs w:val="28"/>
        </w:rPr>
        <w:t>РОСТОВСКАЯ ОБЛАСТЬ</w:t>
      </w:r>
    </w:p>
    <w:p w:rsidR="00A01350" w:rsidRPr="000B65B7" w:rsidRDefault="00A01350" w:rsidP="00A0135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65B7">
        <w:rPr>
          <w:rFonts w:ascii="Times New Roman" w:hAnsi="Times New Roman" w:cs="Times New Roman"/>
          <w:color w:val="auto"/>
          <w:sz w:val="28"/>
          <w:szCs w:val="28"/>
        </w:rPr>
        <w:t>БЕЛОКАЛИТВИНСКИЙ РАЙОН</w:t>
      </w:r>
    </w:p>
    <w:p w:rsidR="00A01350" w:rsidRPr="000B65B7" w:rsidRDefault="00A01350" w:rsidP="00A0135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65B7">
        <w:rPr>
          <w:rFonts w:ascii="Times New Roman" w:hAnsi="Times New Roman" w:cs="Times New Roman"/>
          <w:color w:val="auto"/>
          <w:sz w:val="28"/>
          <w:szCs w:val="28"/>
        </w:rPr>
        <w:t>МУНИЦИПАЛЬНОЕ ОБРАЗОВАНИЕ</w:t>
      </w:r>
    </w:p>
    <w:p w:rsidR="00A01350" w:rsidRPr="000B65B7" w:rsidRDefault="009A720C" w:rsidP="00A0135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«ЛИТВИНОВСКОЕ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</w:t>
      </w:r>
    </w:p>
    <w:p w:rsidR="00A01350" w:rsidRPr="000B65B7" w:rsidRDefault="00A01350" w:rsidP="00A01350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01350" w:rsidRPr="000B65B7" w:rsidRDefault="009A720C" w:rsidP="00A01350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СОБРАНИЕ ДЕПУТАТОВ ЛИТВИНОВСКОГО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A01350" w:rsidRPr="000B65B7" w:rsidRDefault="00A01350" w:rsidP="00A01350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01350" w:rsidRPr="000B65B7" w:rsidRDefault="00A01350" w:rsidP="00A01350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</w:p>
    <w:p w:rsidR="00EB5554" w:rsidRDefault="00EB5554" w:rsidP="0095270A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A01350" w:rsidRPr="000B65B7" w:rsidRDefault="006A7276" w:rsidP="006A7276">
      <w:pPr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29 апреля 2022 года</w:t>
      </w:r>
      <w:r w:rsidR="0095270A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29                                       с. Литвиновка</w:t>
      </w:r>
    </w:p>
    <w:p w:rsidR="00A01350" w:rsidRPr="000B65B7" w:rsidRDefault="00A01350" w:rsidP="00A01350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</w:p>
    <w:p w:rsidR="00736263" w:rsidRDefault="00736263" w:rsidP="00A013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A198D">
        <w:rPr>
          <w:rFonts w:ascii="Times New Roman" w:hAnsi="Times New Roman" w:cs="Times New Roman"/>
          <w:b w:val="0"/>
          <w:sz w:val="28"/>
          <w:szCs w:val="28"/>
        </w:rPr>
        <w:t>внесении изменений в решение №</w:t>
      </w:r>
      <w:r w:rsidR="006A72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198D">
        <w:rPr>
          <w:rFonts w:ascii="Times New Roman" w:hAnsi="Times New Roman" w:cs="Times New Roman"/>
          <w:b w:val="0"/>
          <w:sz w:val="28"/>
          <w:szCs w:val="28"/>
        </w:rPr>
        <w:t>94</w:t>
      </w:r>
    </w:p>
    <w:p w:rsidR="0095270A" w:rsidRPr="000B65B7" w:rsidRDefault="000A198D" w:rsidP="00A013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25.02.2020</w:t>
      </w:r>
      <w:r w:rsidR="00736263">
        <w:rPr>
          <w:rFonts w:ascii="Times New Roman" w:hAnsi="Times New Roman" w:cs="Times New Roman"/>
          <w:b w:val="0"/>
          <w:sz w:val="28"/>
          <w:szCs w:val="28"/>
        </w:rPr>
        <w:t xml:space="preserve"> года «</w:t>
      </w:r>
      <w:r w:rsidR="00A01350" w:rsidRPr="000B65B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</w:t>
      </w:r>
    </w:p>
    <w:p w:rsidR="0095270A" w:rsidRPr="000B65B7" w:rsidRDefault="00912BF5" w:rsidP="00A013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A01350" w:rsidRPr="000B65B7">
        <w:rPr>
          <w:rFonts w:ascii="Times New Roman" w:hAnsi="Times New Roman" w:cs="Times New Roman"/>
          <w:b w:val="0"/>
          <w:sz w:val="28"/>
          <w:szCs w:val="28"/>
        </w:rPr>
        <w:t>лагоустройства</w:t>
      </w:r>
      <w:r w:rsidR="0095270A" w:rsidRPr="000B6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1350" w:rsidRPr="000B6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70A" w:rsidRPr="000B65B7">
        <w:rPr>
          <w:rFonts w:ascii="Times New Roman" w:hAnsi="Times New Roman" w:cs="Times New Roman"/>
          <w:b w:val="0"/>
          <w:sz w:val="28"/>
          <w:szCs w:val="28"/>
        </w:rPr>
        <w:t>т</w:t>
      </w:r>
      <w:r w:rsidR="00A01350" w:rsidRPr="000B65B7">
        <w:rPr>
          <w:rFonts w:ascii="Times New Roman" w:hAnsi="Times New Roman" w:cs="Times New Roman"/>
          <w:b w:val="0"/>
          <w:sz w:val="28"/>
          <w:szCs w:val="28"/>
        </w:rPr>
        <w:t>ерритори</w:t>
      </w:r>
      <w:r w:rsidR="0095270A" w:rsidRPr="000B65B7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</w:p>
    <w:p w:rsidR="0095270A" w:rsidRPr="000B65B7" w:rsidRDefault="006D0CAC" w:rsidP="00A013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A01350" w:rsidRPr="000B65B7" w:rsidRDefault="009A720C" w:rsidP="00A0135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«Литвиновское</w:t>
      </w:r>
      <w:r w:rsidR="006D0CAC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A01350" w:rsidRPr="000B65B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01350" w:rsidRPr="000B65B7" w:rsidRDefault="00A01350" w:rsidP="00A01350">
      <w:pPr>
        <w:pStyle w:val="ConsNonformat"/>
        <w:widowControl/>
        <w:rPr>
          <w:rFonts w:ascii="Times New Roman" w:hAnsi="Times New Roman" w:cs="Times New Roman"/>
          <w:b/>
        </w:rPr>
      </w:pPr>
    </w:p>
    <w:p w:rsidR="00EB5554" w:rsidRDefault="00A01350" w:rsidP="00A01350">
      <w:pPr>
        <w:jc w:val="both"/>
        <w:rPr>
          <w:rFonts w:ascii="Times New Roman" w:hAnsi="Times New Roman" w:cs="Times New Roman"/>
          <w:color w:val="auto"/>
        </w:rPr>
      </w:pPr>
      <w:r w:rsidRPr="000B65B7">
        <w:rPr>
          <w:rFonts w:ascii="Times New Roman" w:hAnsi="Times New Roman" w:cs="Times New Roman"/>
          <w:color w:val="auto"/>
        </w:rPr>
        <w:tab/>
      </w:r>
      <w:r w:rsidR="00402D08">
        <w:rPr>
          <w:rFonts w:ascii="Times New Roman" w:hAnsi="Times New Roman" w:cs="Times New Roman"/>
          <w:color w:val="auto"/>
        </w:rPr>
        <w:tab/>
      </w:r>
      <w:r w:rsidR="00402D08">
        <w:rPr>
          <w:rFonts w:ascii="Times New Roman" w:hAnsi="Times New Roman" w:cs="Times New Roman"/>
          <w:color w:val="auto"/>
        </w:rPr>
        <w:tab/>
      </w:r>
      <w:r w:rsidR="00402D08">
        <w:rPr>
          <w:rFonts w:ascii="Times New Roman" w:hAnsi="Times New Roman" w:cs="Times New Roman"/>
          <w:color w:val="auto"/>
        </w:rPr>
        <w:tab/>
      </w:r>
    </w:p>
    <w:p w:rsidR="00A01350" w:rsidRPr="00D66B46" w:rsidRDefault="00D66B46" w:rsidP="00A0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B46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Уставом Литвиновского сельского поселения Собрания депутатов Литвиновского сельского поселения</w:t>
      </w:r>
      <w:r w:rsidR="00A01350" w:rsidRPr="00D66B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A01350" w:rsidRDefault="0084549A" w:rsidP="0084549A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>РЕШИЛО:</w:t>
      </w:r>
    </w:p>
    <w:p w:rsidR="00EB5554" w:rsidRPr="000B65B7" w:rsidRDefault="00EB5554" w:rsidP="00A0135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549A" w:rsidRDefault="00A01350" w:rsidP="0084549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254D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0A198D" w:rsidRPr="005B254D">
        <w:rPr>
          <w:rFonts w:ascii="Times New Roman" w:hAnsi="Times New Roman" w:cs="Times New Roman"/>
          <w:b/>
          <w:color w:val="auto"/>
          <w:sz w:val="28"/>
          <w:szCs w:val="28"/>
        </w:rPr>
        <w:t>Дополнить подпунктом 2.19.8</w:t>
      </w:r>
      <w:r w:rsidR="0084549A" w:rsidRPr="005B25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пункт 2.18</w:t>
      </w:r>
      <w:r w:rsidR="001E2F90" w:rsidRPr="005B25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6722A" w:rsidRPr="005B254D">
        <w:rPr>
          <w:rFonts w:ascii="Times New Roman" w:hAnsi="Times New Roman" w:cs="Times New Roman"/>
          <w:b/>
          <w:color w:val="auto"/>
          <w:sz w:val="28"/>
          <w:szCs w:val="28"/>
        </w:rPr>
        <w:t>следующего содержания</w:t>
      </w:r>
      <w:r w:rsidR="001E2F9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A198D" w:rsidRPr="000A198D" w:rsidRDefault="004742C8" w:rsidP="000A198D">
      <w:pPr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A198D">
        <w:rPr>
          <w:rFonts w:ascii="Times New Roman" w:hAnsi="Times New Roman" w:cs="Times New Roman"/>
          <w:sz w:val="28"/>
          <w:szCs w:val="28"/>
        </w:rPr>
        <w:t>«</w:t>
      </w:r>
      <w:r w:rsidR="000A198D" w:rsidRPr="005B254D">
        <w:rPr>
          <w:rFonts w:ascii="Times New Roman" w:hAnsi="Times New Roman" w:cs="Times New Roman"/>
          <w:color w:val="00000A"/>
          <w:sz w:val="28"/>
          <w:szCs w:val="28"/>
        </w:rPr>
        <w:t>2.</w:t>
      </w:r>
      <w:r w:rsidR="000A198D" w:rsidRPr="005B254D">
        <w:rPr>
          <w:rFonts w:ascii="Times New Roman" w:hAnsi="Times New Roman" w:cs="Times New Roman"/>
          <w:sz w:val="28"/>
          <w:szCs w:val="28"/>
        </w:rPr>
        <w:t>19.8.</w:t>
      </w:r>
      <w:r w:rsidR="000A198D" w:rsidRPr="000A198D">
        <w:rPr>
          <w:rFonts w:ascii="Times New Roman" w:hAnsi="Times New Roman" w:cs="Times New Roman"/>
          <w:sz w:val="28"/>
          <w:szCs w:val="28"/>
        </w:rPr>
        <w:t xml:space="preserve"> Требования доступности для объектов торговли:</w:t>
      </w:r>
    </w:p>
    <w:p w:rsidR="000A198D" w:rsidRPr="000A198D" w:rsidRDefault="000A198D" w:rsidP="000A198D">
      <w:pPr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A198D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Pr="000A198D">
        <w:rPr>
          <w:rFonts w:ascii="Times New Roman" w:hAnsi="Times New Roman" w:cs="Times New Roman"/>
          <w:sz w:val="28"/>
          <w:szCs w:val="28"/>
        </w:rPr>
        <w:t>входная группа торгового объекта должна быть оборудована тактильной информационной табличкой, содержащей информацию о наименовании, контактных телефонах и графике работы.</w:t>
      </w:r>
    </w:p>
    <w:p w:rsidR="000A198D" w:rsidRPr="000A198D" w:rsidRDefault="000A198D" w:rsidP="000A198D">
      <w:pPr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A198D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Pr="000A198D">
        <w:rPr>
          <w:rFonts w:ascii="Times New Roman" w:hAnsi="Times New Roman" w:cs="Times New Roman"/>
          <w:sz w:val="28"/>
          <w:szCs w:val="28"/>
        </w:rPr>
        <w:t>лестницы входной группы должны дублироваться пандусами или подъемными устройствами. Наружные лестницы и пандусы должны быть оборудованы поручнями. Длина марша пандуса не должна превышать 9,0 м, а уклон не круче 1:20. Ширина между пандусами должна быть в пределах 0,9-1,0 м;</w:t>
      </w:r>
    </w:p>
    <w:p w:rsidR="000A198D" w:rsidRPr="000A198D" w:rsidRDefault="000A198D" w:rsidP="000A198D">
      <w:pPr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198D">
        <w:rPr>
          <w:rFonts w:ascii="Times New Roman" w:hAnsi="Times New Roman" w:cs="Times New Roman"/>
          <w:color w:val="00000A"/>
          <w:sz w:val="28"/>
          <w:szCs w:val="28"/>
        </w:rPr>
        <w:t>-пандус с расчетной длиной 36,0 м и более и высотой более 3,0 м следует заменять подъемным устройством;</w:t>
      </w:r>
    </w:p>
    <w:p w:rsidR="000A198D" w:rsidRPr="000A198D" w:rsidRDefault="000A198D" w:rsidP="000A198D">
      <w:pPr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198D">
        <w:rPr>
          <w:rFonts w:ascii="Times New Roman" w:hAnsi="Times New Roman" w:cs="Times New Roman"/>
          <w:color w:val="00000A"/>
          <w:sz w:val="28"/>
          <w:szCs w:val="28"/>
        </w:rPr>
        <w:t>-на боковых краях ступей входной группы, не примыкающих к стене, должны быть бортики высотой не менее 0,02 м или другие устройства для предотвращения соскальзывания трости или ноги;</w:t>
      </w:r>
    </w:p>
    <w:p w:rsidR="000A198D" w:rsidRPr="000A198D" w:rsidRDefault="000A198D" w:rsidP="000A198D">
      <w:pPr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198D">
        <w:rPr>
          <w:rFonts w:ascii="Times New Roman" w:hAnsi="Times New Roman" w:cs="Times New Roman"/>
          <w:color w:val="00000A"/>
          <w:sz w:val="28"/>
          <w:szCs w:val="28"/>
        </w:rPr>
        <w:t>-на путях движения маломобильных групп населения не должно быть ступеней с открытой подступенями;</w:t>
      </w:r>
    </w:p>
    <w:p w:rsidR="000A198D" w:rsidRPr="000A198D" w:rsidRDefault="000A198D" w:rsidP="000A198D">
      <w:pPr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198D">
        <w:rPr>
          <w:rFonts w:ascii="Times New Roman" w:hAnsi="Times New Roman" w:cs="Times New Roman"/>
          <w:color w:val="00000A"/>
          <w:sz w:val="28"/>
          <w:szCs w:val="28"/>
        </w:rPr>
        <w:t>-краевые ступени лестницы входной группы должны быть выделены цветом или фактурой;</w:t>
      </w:r>
    </w:p>
    <w:p w:rsidR="000A198D" w:rsidRPr="000A198D" w:rsidRDefault="000A198D" w:rsidP="000A198D">
      <w:pPr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198D">
        <w:rPr>
          <w:rFonts w:ascii="Times New Roman" w:hAnsi="Times New Roman" w:cs="Times New Roman"/>
          <w:color w:val="00000A"/>
          <w:sz w:val="28"/>
          <w:szCs w:val="28"/>
        </w:rPr>
        <w:t>-все ступени лестницы входной группы в пределах одного марша должны быть одинаковыми в плане, по размерам ширины проступи и высоты подъема ступеней;</w:t>
      </w:r>
    </w:p>
    <w:p w:rsidR="0082440E" w:rsidRDefault="0082440E" w:rsidP="000A198D">
      <w:pPr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0A198D" w:rsidRPr="000A198D" w:rsidRDefault="000A198D" w:rsidP="000A198D">
      <w:pPr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bookmarkStart w:id="0" w:name="_GoBack"/>
      <w:bookmarkEnd w:id="0"/>
      <w:r w:rsidRPr="000A198D">
        <w:rPr>
          <w:rFonts w:ascii="Times New Roman" w:hAnsi="Times New Roman" w:cs="Times New Roman"/>
          <w:color w:val="00000A"/>
          <w:sz w:val="28"/>
          <w:szCs w:val="28"/>
        </w:rPr>
        <w:t>- кнопка вызова персонала должны быть выделена контрастным цветом и обозначена специальным символом. Кнопку вызова персонала располагают на высоте от 0,85 до 1 м от поверхности земли;</w:t>
      </w:r>
    </w:p>
    <w:p w:rsidR="000A198D" w:rsidRPr="000A198D" w:rsidRDefault="000A198D" w:rsidP="000A198D">
      <w:pPr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A198D">
        <w:rPr>
          <w:rFonts w:ascii="Times New Roman" w:hAnsi="Times New Roman" w:cs="Times New Roman"/>
          <w:color w:val="00000A"/>
          <w:sz w:val="28"/>
          <w:szCs w:val="28"/>
        </w:rPr>
        <w:t>-дверные наличники или края дверного полотна и ручки входной группы должны быть окрашены в отличие от дверного полотна контрастные цвета.</w:t>
      </w:r>
    </w:p>
    <w:p w:rsidR="000A198D" w:rsidRPr="000A198D" w:rsidRDefault="000A198D" w:rsidP="000A198D">
      <w:pPr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0A198D" w:rsidRPr="005B254D" w:rsidRDefault="000A198D" w:rsidP="000A198D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254D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7E5D44" w:rsidRPr="005B25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Внести изменения в пункт 4 подпункт 4.1 следующего содержания:</w:t>
      </w:r>
    </w:p>
    <w:p w:rsidR="007E5D44" w:rsidRDefault="007E5D44" w:rsidP="007E5D44">
      <w:pPr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E5D44">
        <w:rPr>
          <w:rFonts w:ascii="Times New Roman" w:hAnsi="Times New Roman" w:cs="Times New Roman"/>
          <w:color w:val="00000A"/>
          <w:sz w:val="28"/>
          <w:szCs w:val="28"/>
        </w:rPr>
        <w:t xml:space="preserve">4. </w:t>
      </w:r>
      <w:r w:rsidRPr="007E5D44">
        <w:rPr>
          <w:rFonts w:ascii="Times New Roman" w:hAnsi="Times New Roman" w:cs="Times New Roman"/>
          <w:sz w:val="28"/>
          <w:szCs w:val="28"/>
        </w:rPr>
        <w:t>Участие, в том числе финансовое, собственников и (или) иных законных владельцев зданий, строений, сооружений, земельных участков  в содержании  прилегающих территорий.</w:t>
      </w:r>
    </w:p>
    <w:p w:rsidR="005B254D" w:rsidRPr="007E5D44" w:rsidRDefault="005B254D" w:rsidP="007E5D44">
      <w:pPr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E5D44" w:rsidRPr="007E5D44" w:rsidRDefault="007E5D44" w:rsidP="005B254D">
      <w:pPr>
        <w:pStyle w:val="af5"/>
        <w:spacing w:before="0" w:beforeAutospacing="0" w:after="0" w:afterAutospacing="0" w:line="276" w:lineRule="auto"/>
      </w:pPr>
      <w:r w:rsidRPr="007E5D44">
        <w:rPr>
          <w:kern w:val="1"/>
          <w:sz w:val="28"/>
          <w:szCs w:val="28"/>
          <w:lang w:eastAsia="ar-SA"/>
        </w:rPr>
        <w:t xml:space="preserve">      </w:t>
      </w:r>
      <w:r w:rsidRPr="007E5D44">
        <w:rPr>
          <w:color w:val="00000A"/>
          <w:sz w:val="28"/>
          <w:szCs w:val="28"/>
        </w:rPr>
        <w:t>4.</w:t>
      </w:r>
      <w:r w:rsidRPr="007E5D44">
        <w:rPr>
          <w:sz w:val="28"/>
          <w:szCs w:val="28"/>
        </w:rPr>
        <w:t>1. Собственники и (или) иные законные владельцы зданий, строений, сооружений, земельных участков обязаны содержать прилегающую территорию указанных объектов в надлежащем виде, а именно:</w:t>
      </w:r>
    </w:p>
    <w:p w:rsidR="007E5D44" w:rsidRPr="007E5D44" w:rsidRDefault="007E5D44" w:rsidP="005B254D">
      <w:pPr>
        <w:pStyle w:val="af5"/>
        <w:spacing w:before="0" w:beforeAutospacing="0" w:after="0" w:afterAutospacing="0" w:line="276" w:lineRule="auto"/>
      </w:pPr>
      <w:r w:rsidRPr="007E5D44">
        <w:rPr>
          <w:sz w:val="28"/>
          <w:szCs w:val="28"/>
        </w:rPr>
        <w:t>- производить уборку от бытового и строительного мусора, опавшей листвы;</w:t>
      </w:r>
    </w:p>
    <w:p w:rsidR="007E5D44" w:rsidRPr="007E5D44" w:rsidRDefault="007E5D44" w:rsidP="005B254D">
      <w:pPr>
        <w:pStyle w:val="af5"/>
        <w:spacing w:before="0" w:beforeAutospacing="0" w:after="0" w:afterAutospacing="0" w:line="276" w:lineRule="auto"/>
      </w:pPr>
      <w:r w:rsidRPr="007E5D44">
        <w:rPr>
          <w:sz w:val="28"/>
          <w:szCs w:val="28"/>
        </w:rPr>
        <w:t>- производить своевременный покос травы (высота травы не более 15 сантиметров), уничтожать сорную растительность;</w:t>
      </w:r>
    </w:p>
    <w:p w:rsidR="007E5D44" w:rsidRPr="007E5D44" w:rsidRDefault="007E5D44" w:rsidP="005B254D">
      <w:pPr>
        <w:pStyle w:val="af5"/>
        <w:spacing w:before="0" w:beforeAutospacing="0" w:after="0" w:afterAutospacing="0" w:line="276" w:lineRule="auto"/>
      </w:pPr>
      <w:r w:rsidRPr="007E5D44">
        <w:rPr>
          <w:sz w:val="28"/>
          <w:szCs w:val="28"/>
        </w:rPr>
        <w:t>- не допускать размещения на прилегающей территории строительных материалов, дров, спиленных веток;</w:t>
      </w:r>
    </w:p>
    <w:p w:rsidR="007E5D44" w:rsidRPr="007E5D44" w:rsidRDefault="007E5D44" w:rsidP="005B254D">
      <w:pPr>
        <w:pStyle w:val="af5"/>
        <w:spacing w:before="0" w:beforeAutospacing="0" w:after="0" w:afterAutospacing="0" w:line="276" w:lineRule="auto"/>
      </w:pPr>
      <w:r w:rsidRPr="007E5D44">
        <w:rPr>
          <w:sz w:val="28"/>
          <w:szCs w:val="28"/>
        </w:rPr>
        <w:t>- в зимний период, при наличии снега и наледи, своевременно производить уборку снега и наледи, своевременно обрабатывать территорию противогололедными средствами, не допускать образования наледи на пешеходных коммуникациях.</w:t>
      </w:r>
    </w:p>
    <w:p w:rsidR="007E5D44" w:rsidRPr="007E5D44" w:rsidRDefault="007E5D44" w:rsidP="005B254D">
      <w:pPr>
        <w:spacing w:line="276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E5D44">
        <w:rPr>
          <w:rFonts w:ascii="Times New Roman" w:hAnsi="Times New Roman" w:cs="Times New Roman"/>
          <w:sz w:val="28"/>
          <w:szCs w:val="28"/>
        </w:rPr>
        <w:t xml:space="preserve">       Указанные выше работы производить самостоятельно либо с привлечением подрядной организации.</w:t>
      </w:r>
    </w:p>
    <w:p w:rsidR="000A198D" w:rsidRDefault="000A198D" w:rsidP="005B254D">
      <w:pPr>
        <w:spacing w:line="276" w:lineRule="auto"/>
        <w:ind w:left="-567" w:firstLine="1276"/>
        <w:jc w:val="both"/>
        <w:rPr>
          <w:sz w:val="28"/>
          <w:szCs w:val="28"/>
        </w:rPr>
      </w:pPr>
    </w:p>
    <w:p w:rsidR="007E5D44" w:rsidRPr="005B254D" w:rsidRDefault="005B254D" w:rsidP="005B254D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254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7E5D44" w:rsidRPr="005B254D">
        <w:rPr>
          <w:rFonts w:ascii="Times New Roman" w:hAnsi="Times New Roman" w:cs="Times New Roman"/>
          <w:b/>
          <w:color w:val="auto"/>
          <w:sz w:val="28"/>
          <w:szCs w:val="28"/>
        </w:rPr>
        <w:t>.Дополнить подпунктом  4.6 пункт 4 следующего содержания:</w:t>
      </w:r>
    </w:p>
    <w:p w:rsidR="007E5D44" w:rsidRPr="007E5D44" w:rsidRDefault="007E5D44" w:rsidP="005B254D">
      <w:pPr>
        <w:spacing w:line="276" w:lineRule="auto"/>
        <w:ind w:left="-567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D44">
        <w:rPr>
          <w:rFonts w:ascii="Times New Roman" w:hAnsi="Times New Roman" w:cs="Times New Roman"/>
          <w:sz w:val="28"/>
          <w:szCs w:val="28"/>
        </w:rPr>
        <w:t xml:space="preserve">4.6. Максимальное расстояние от внутренней части границ прилегающей территории до внешней части границ прилегающей территории составляет 10 метров. Установление и изменение границ прилегающих территорий осуществляется путем утверждения Собранием депутатов </w:t>
      </w:r>
      <w:r w:rsidR="005B254D">
        <w:rPr>
          <w:rFonts w:ascii="Times New Roman" w:hAnsi="Times New Roman" w:cs="Times New Roman"/>
          <w:sz w:val="28"/>
          <w:szCs w:val="28"/>
        </w:rPr>
        <w:t>Литвиновского сельского</w:t>
      </w:r>
      <w:r w:rsidRPr="007E5D44">
        <w:rPr>
          <w:rFonts w:ascii="Times New Roman" w:hAnsi="Times New Roman" w:cs="Times New Roman"/>
          <w:sz w:val="28"/>
          <w:szCs w:val="28"/>
        </w:rPr>
        <w:t xml:space="preserve"> поселения схемы границ прилегающих территорий, являющейся приложением к настоящим Правилам благоустройства. Схема границ прилегающих территорий подготавливается уполномоченным органом поселения в соответствии с </w:t>
      </w:r>
      <w:r w:rsidRPr="007E5D44">
        <w:rPr>
          <w:rFonts w:ascii="Times New Roman" w:hAnsi="Times New Roman" w:cs="Times New Roman"/>
          <w:sz w:val="28"/>
          <w:szCs w:val="28"/>
          <w:lang w:eastAsia="zh-CN"/>
        </w:rPr>
        <w:t>Областным законом от 26.07.2018 № 1426-ЗС «О порядке определения правилами благоустройства территорий муниципальных образований границ прилегающих территорий</w:t>
      </w:r>
    </w:p>
    <w:p w:rsidR="007E5D44" w:rsidRDefault="007E5D44" w:rsidP="007E5D4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1350" w:rsidRPr="000B65B7" w:rsidRDefault="005B254D" w:rsidP="0084549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554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>.Настоящее решение вступает в силу со дня его официального опубликования (обнародования).</w:t>
      </w:r>
    </w:p>
    <w:p w:rsidR="00A01350" w:rsidRPr="000B65B7" w:rsidRDefault="0084549A" w:rsidP="0084549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4A554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>.Контроль за исполнением решения оставляю за собой</w:t>
      </w:r>
      <w:r w:rsidR="006530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01350" w:rsidRPr="000B65B7" w:rsidRDefault="00A01350" w:rsidP="00A0135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5B254D" w:rsidRDefault="005B254D" w:rsidP="00A01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554A" w:rsidRDefault="004A554A" w:rsidP="00A01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собрания депутатов – </w:t>
      </w:r>
    </w:p>
    <w:p w:rsidR="00A01350" w:rsidRPr="000B65B7" w:rsidRDefault="00653054" w:rsidP="00A013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 Литвиновского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01350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5270A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5270A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5270A" w:rsidRPr="000B65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5270A" w:rsidRPr="000B65B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П.И. Пузанов</w:t>
      </w:r>
    </w:p>
    <w:sectPr w:rsidR="00A01350" w:rsidRPr="000B65B7" w:rsidSect="0082440E">
      <w:pgSz w:w="11900" w:h="16840"/>
      <w:pgMar w:top="0" w:right="851" w:bottom="709" w:left="1134" w:header="851" w:footer="284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3D" w:rsidRDefault="001C013D">
      <w:r>
        <w:separator/>
      </w:r>
    </w:p>
  </w:endnote>
  <w:endnote w:type="continuationSeparator" w:id="0">
    <w:p w:rsidR="001C013D" w:rsidRDefault="001C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3D" w:rsidRDefault="001C013D"/>
  </w:footnote>
  <w:footnote w:type="continuationSeparator" w:id="0">
    <w:p w:rsidR="001C013D" w:rsidRDefault="001C01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5"/>
  </w:num>
  <w:num w:numId="5">
    <w:abstractNumId w:val="5"/>
  </w:num>
  <w:num w:numId="6">
    <w:abstractNumId w:val="17"/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  <w:num w:numId="12">
    <w:abstractNumId w:val="13"/>
  </w:num>
  <w:num w:numId="13">
    <w:abstractNumId w:val="9"/>
  </w:num>
  <w:num w:numId="14">
    <w:abstractNumId w:val="12"/>
  </w:num>
  <w:num w:numId="15">
    <w:abstractNumId w:val="2"/>
  </w:num>
  <w:num w:numId="16">
    <w:abstractNumId w:val="8"/>
  </w:num>
  <w:num w:numId="17">
    <w:abstractNumId w:val="0"/>
  </w:num>
  <w:num w:numId="18">
    <w:abstractNumId w:val="4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3331"/>
    <w:rsid w:val="00000366"/>
    <w:rsid w:val="00001D67"/>
    <w:rsid w:val="0000370C"/>
    <w:rsid w:val="00004BFD"/>
    <w:rsid w:val="000117ED"/>
    <w:rsid w:val="00011E1E"/>
    <w:rsid w:val="00012F0E"/>
    <w:rsid w:val="00015795"/>
    <w:rsid w:val="00027EFE"/>
    <w:rsid w:val="0003326F"/>
    <w:rsid w:val="00033FA6"/>
    <w:rsid w:val="00037BA2"/>
    <w:rsid w:val="00044A42"/>
    <w:rsid w:val="000459DD"/>
    <w:rsid w:val="00046CFF"/>
    <w:rsid w:val="0005494B"/>
    <w:rsid w:val="000552FD"/>
    <w:rsid w:val="00057069"/>
    <w:rsid w:val="000625A3"/>
    <w:rsid w:val="00065192"/>
    <w:rsid w:val="00067982"/>
    <w:rsid w:val="000726D8"/>
    <w:rsid w:val="000754CE"/>
    <w:rsid w:val="000773B6"/>
    <w:rsid w:val="00085CE5"/>
    <w:rsid w:val="0009375F"/>
    <w:rsid w:val="00094295"/>
    <w:rsid w:val="000968DD"/>
    <w:rsid w:val="00096D6F"/>
    <w:rsid w:val="000A198D"/>
    <w:rsid w:val="000B65B7"/>
    <w:rsid w:val="000B78F4"/>
    <w:rsid w:val="000C43A4"/>
    <w:rsid w:val="000C490E"/>
    <w:rsid w:val="000E7AE7"/>
    <w:rsid w:val="000E7D04"/>
    <w:rsid w:val="000F3D8A"/>
    <w:rsid w:val="000F60BD"/>
    <w:rsid w:val="001039F0"/>
    <w:rsid w:val="00105CB8"/>
    <w:rsid w:val="00107ECF"/>
    <w:rsid w:val="001106B7"/>
    <w:rsid w:val="001168D6"/>
    <w:rsid w:val="00116D07"/>
    <w:rsid w:val="0012665F"/>
    <w:rsid w:val="0013318E"/>
    <w:rsid w:val="0013794F"/>
    <w:rsid w:val="001401D1"/>
    <w:rsid w:val="001448F4"/>
    <w:rsid w:val="001506CF"/>
    <w:rsid w:val="0015249D"/>
    <w:rsid w:val="00157573"/>
    <w:rsid w:val="00157B60"/>
    <w:rsid w:val="00161FDE"/>
    <w:rsid w:val="001640C0"/>
    <w:rsid w:val="0017249E"/>
    <w:rsid w:val="001827BD"/>
    <w:rsid w:val="001839E1"/>
    <w:rsid w:val="0018491F"/>
    <w:rsid w:val="00190DF2"/>
    <w:rsid w:val="00192957"/>
    <w:rsid w:val="001A45B4"/>
    <w:rsid w:val="001A626A"/>
    <w:rsid w:val="001A6D16"/>
    <w:rsid w:val="001B6A23"/>
    <w:rsid w:val="001B7DA4"/>
    <w:rsid w:val="001C013D"/>
    <w:rsid w:val="001C1886"/>
    <w:rsid w:val="001C58C1"/>
    <w:rsid w:val="001E0072"/>
    <w:rsid w:val="001E17C4"/>
    <w:rsid w:val="001E2F90"/>
    <w:rsid w:val="001E302E"/>
    <w:rsid w:val="001E540F"/>
    <w:rsid w:val="001E576E"/>
    <w:rsid w:val="001E6ABB"/>
    <w:rsid w:val="001E7C34"/>
    <w:rsid w:val="001F12CD"/>
    <w:rsid w:val="001F1970"/>
    <w:rsid w:val="001F5FC7"/>
    <w:rsid w:val="001F65BB"/>
    <w:rsid w:val="001F68C6"/>
    <w:rsid w:val="001F6B05"/>
    <w:rsid w:val="00210128"/>
    <w:rsid w:val="00210A4B"/>
    <w:rsid w:val="00217B25"/>
    <w:rsid w:val="00241293"/>
    <w:rsid w:val="00257B26"/>
    <w:rsid w:val="00263084"/>
    <w:rsid w:val="00264643"/>
    <w:rsid w:val="002657E1"/>
    <w:rsid w:val="00270437"/>
    <w:rsid w:val="002844C7"/>
    <w:rsid w:val="002863C1"/>
    <w:rsid w:val="002942D8"/>
    <w:rsid w:val="00297A6B"/>
    <w:rsid w:val="00297C0C"/>
    <w:rsid w:val="002A37CF"/>
    <w:rsid w:val="002A4B93"/>
    <w:rsid w:val="002B19A3"/>
    <w:rsid w:val="002B5B67"/>
    <w:rsid w:val="002C0738"/>
    <w:rsid w:val="002C2579"/>
    <w:rsid w:val="002C4880"/>
    <w:rsid w:val="002C6F6F"/>
    <w:rsid w:val="002D24BD"/>
    <w:rsid w:val="002D2F6C"/>
    <w:rsid w:val="002D374D"/>
    <w:rsid w:val="002D53AB"/>
    <w:rsid w:val="002E04C4"/>
    <w:rsid w:val="002E2513"/>
    <w:rsid w:val="002E2E67"/>
    <w:rsid w:val="002E7015"/>
    <w:rsid w:val="002F29DA"/>
    <w:rsid w:val="002F5685"/>
    <w:rsid w:val="002F6227"/>
    <w:rsid w:val="0030659E"/>
    <w:rsid w:val="00307F9E"/>
    <w:rsid w:val="003104F7"/>
    <w:rsid w:val="00315A63"/>
    <w:rsid w:val="003242E2"/>
    <w:rsid w:val="00332A70"/>
    <w:rsid w:val="00334204"/>
    <w:rsid w:val="00334735"/>
    <w:rsid w:val="00336B67"/>
    <w:rsid w:val="0034055C"/>
    <w:rsid w:val="003423E7"/>
    <w:rsid w:val="003437FB"/>
    <w:rsid w:val="00343D69"/>
    <w:rsid w:val="003477A3"/>
    <w:rsid w:val="00350063"/>
    <w:rsid w:val="003504A5"/>
    <w:rsid w:val="00353C32"/>
    <w:rsid w:val="00356590"/>
    <w:rsid w:val="0036583F"/>
    <w:rsid w:val="003701C6"/>
    <w:rsid w:val="0037325F"/>
    <w:rsid w:val="0037778F"/>
    <w:rsid w:val="00380FA8"/>
    <w:rsid w:val="00381D79"/>
    <w:rsid w:val="00386087"/>
    <w:rsid w:val="00386CF7"/>
    <w:rsid w:val="00386D64"/>
    <w:rsid w:val="0039127E"/>
    <w:rsid w:val="003952C2"/>
    <w:rsid w:val="00395591"/>
    <w:rsid w:val="003A39D1"/>
    <w:rsid w:val="003B61C7"/>
    <w:rsid w:val="003B7B4D"/>
    <w:rsid w:val="003C30DB"/>
    <w:rsid w:val="003D2DE1"/>
    <w:rsid w:val="003E0290"/>
    <w:rsid w:val="003E629A"/>
    <w:rsid w:val="003E6D58"/>
    <w:rsid w:val="003E7185"/>
    <w:rsid w:val="003E74C2"/>
    <w:rsid w:val="003E75DF"/>
    <w:rsid w:val="003F0FFB"/>
    <w:rsid w:val="003F2F20"/>
    <w:rsid w:val="00402D08"/>
    <w:rsid w:val="004041D9"/>
    <w:rsid w:val="0040712F"/>
    <w:rsid w:val="00421107"/>
    <w:rsid w:val="0042226E"/>
    <w:rsid w:val="00430AE7"/>
    <w:rsid w:val="00431F6B"/>
    <w:rsid w:val="00434629"/>
    <w:rsid w:val="00435DC4"/>
    <w:rsid w:val="00436D6E"/>
    <w:rsid w:val="004469AE"/>
    <w:rsid w:val="00451232"/>
    <w:rsid w:val="004559AC"/>
    <w:rsid w:val="00457AF5"/>
    <w:rsid w:val="00457FE3"/>
    <w:rsid w:val="00464FCB"/>
    <w:rsid w:val="0046668A"/>
    <w:rsid w:val="00470724"/>
    <w:rsid w:val="00471090"/>
    <w:rsid w:val="00471318"/>
    <w:rsid w:val="00473AF8"/>
    <w:rsid w:val="004742C8"/>
    <w:rsid w:val="004745FA"/>
    <w:rsid w:val="00476AFB"/>
    <w:rsid w:val="00480426"/>
    <w:rsid w:val="00481D93"/>
    <w:rsid w:val="00482465"/>
    <w:rsid w:val="00490310"/>
    <w:rsid w:val="004913A9"/>
    <w:rsid w:val="00495FF7"/>
    <w:rsid w:val="00496415"/>
    <w:rsid w:val="004A094A"/>
    <w:rsid w:val="004A182D"/>
    <w:rsid w:val="004A554A"/>
    <w:rsid w:val="004B159E"/>
    <w:rsid w:val="004C583B"/>
    <w:rsid w:val="004D12DF"/>
    <w:rsid w:val="004E0F43"/>
    <w:rsid w:val="004E3085"/>
    <w:rsid w:val="004E33B6"/>
    <w:rsid w:val="004E4724"/>
    <w:rsid w:val="004F1B66"/>
    <w:rsid w:val="004F34C4"/>
    <w:rsid w:val="004F674B"/>
    <w:rsid w:val="004F6A45"/>
    <w:rsid w:val="004F6AA1"/>
    <w:rsid w:val="005027E1"/>
    <w:rsid w:val="005031A8"/>
    <w:rsid w:val="00503F2E"/>
    <w:rsid w:val="00504F7C"/>
    <w:rsid w:val="005172D4"/>
    <w:rsid w:val="00525657"/>
    <w:rsid w:val="00531E12"/>
    <w:rsid w:val="005332D6"/>
    <w:rsid w:val="00537967"/>
    <w:rsid w:val="00541121"/>
    <w:rsid w:val="00541AB7"/>
    <w:rsid w:val="00544E6B"/>
    <w:rsid w:val="00546218"/>
    <w:rsid w:val="00552CBA"/>
    <w:rsid w:val="0055353B"/>
    <w:rsid w:val="00555290"/>
    <w:rsid w:val="005611D1"/>
    <w:rsid w:val="005669CF"/>
    <w:rsid w:val="00571F69"/>
    <w:rsid w:val="0057231C"/>
    <w:rsid w:val="00573C8B"/>
    <w:rsid w:val="00576D9F"/>
    <w:rsid w:val="005872BE"/>
    <w:rsid w:val="00595EEF"/>
    <w:rsid w:val="005A1731"/>
    <w:rsid w:val="005A6AEC"/>
    <w:rsid w:val="005B254D"/>
    <w:rsid w:val="005B35F8"/>
    <w:rsid w:val="005B5FBE"/>
    <w:rsid w:val="005B6E08"/>
    <w:rsid w:val="005C7716"/>
    <w:rsid w:val="005D0CDC"/>
    <w:rsid w:val="005D28DB"/>
    <w:rsid w:val="005D2DF7"/>
    <w:rsid w:val="005D44A6"/>
    <w:rsid w:val="005D6C70"/>
    <w:rsid w:val="005E0E15"/>
    <w:rsid w:val="005E2115"/>
    <w:rsid w:val="005E2759"/>
    <w:rsid w:val="005E3CF2"/>
    <w:rsid w:val="005F0EB8"/>
    <w:rsid w:val="005F2264"/>
    <w:rsid w:val="005F7445"/>
    <w:rsid w:val="00606D3D"/>
    <w:rsid w:val="006106C9"/>
    <w:rsid w:val="00612CFB"/>
    <w:rsid w:val="00614158"/>
    <w:rsid w:val="00615E41"/>
    <w:rsid w:val="006162D5"/>
    <w:rsid w:val="006246C3"/>
    <w:rsid w:val="006265F2"/>
    <w:rsid w:val="00627243"/>
    <w:rsid w:val="00627FBF"/>
    <w:rsid w:val="0063022B"/>
    <w:rsid w:val="0063169A"/>
    <w:rsid w:val="00633B6C"/>
    <w:rsid w:val="00641A15"/>
    <w:rsid w:val="00652830"/>
    <w:rsid w:val="00653054"/>
    <w:rsid w:val="00654257"/>
    <w:rsid w:val="00656AEA"/>
    <w:rsid w:val="006628EC"/>
    <w:rsid w:val="0066737D"/>
    <w:rsid w:val="00675267"/>
    <w:rsid w:val="00675DB6"/>
    <w:rsid w:val="00680A7A"/>
    <w:rsid w:val="006813B6"/>
    <w:rsid w:val="00681A3D"/>
    <w:rsid w:val="00691020"/>
    <w:rsid w:val="00693F86"/>
    <w:rsid w:val="00694B39"/>
    <w:rsid w:val="006961C3"/>
    <w:rsid w:val="006A3DA0"/>
    <w:rsid w:val="006A7276"/>
    <w:rsid w:val="006B783E"/>
    <w:rsid w:val="006C64B8"/>
    <w:rsid w:val="006C6A99"/>
    <w:rsid w:val="006D0CAC"/>
    <w:rsid w:val="006D6A0B"/>
    <w:rsid w:val="006E1EE7"/>
    <w:rsid w:val="006E33DA"/>
    <w:rsid w:val="006E58FE"/>
    <w:rsid w:val="006E60F6"/>
    <w:rsid w:val="006E750A"/>
    <w:rsid w:val="007005B8"/>
    <w:rsid w:val="00700F0E"/>
    <w:rsid w:val="00701FE3"/>
    <w:rsid w:val="00706CD1"/>
    <w:rsid w:val="00707143"/>
    <w:rsid w:val="00714E52"/>
    <w:rsid w:val="00715ED8"/>
    <w:rsid w:val="00721616"/>
    <w:rsid w:val="00723B65"/>
    <w:rsid w:val="00726DAE"/>
    <w:rsid w:val="00733BBF"/>
    <w:rsid w:val="00736263"/>
    <w:rsid w:val="007448CE"/>
    <w:rsid w:val="00745B5F"/>
    <w:rsid w:val="00746963"/>
    <w:rsid w:val="00746AB7"/>
    <w:rsid w:val="00752C0E"/>
    <w:rsid w:val="00760AEC"/>
    <w:rsid w:val="00762DA2"/>
    <w:rsid w:val="00763875"/>
    <w:rsid w:val="0076635F"/>
    <w:rsid w:val="00766703"/>
    <w:rsid w:val="00771565"/>
    <w:rsid w:val="007769F5"/>
    <w:rsid w:val="00776B55"/>
    <w:rsid w:val="00780FE6"/>
    <w:rsid w:val="00781F9F"/>
    <w:rsid w:val="007830C7"/>
    <w:rsid w:val="00786CCD"/>
    <w:rsid w:val="00793416"/>
    <w:rsid w:val="0079616A"/>
    <w:rsid w:val="00797460"/>
    <w:rsid w:val="007C0F52"/>
    <w:rsid w:val="007C15F9"/>
    <w:rsid w:val="007C3AC7"/>
    <w:rsid w:val="007D2429"/>
    <w:rsid w:val="007D2EC5"/>
    <w:rsid w:val="007D74D5"/>
    <w:rsid w:val="007E263B"/>
    <w:rsid w:val="007E39E4"/>
    <w:rsid w:val="007E5D44"/>
    <w:rsid w:val="007E6938"/>
    <w:rsid w:val="007F5EF8"/>
    <w:rsid w:val="008005F1"/>
    <w:rsid w:val="0080142B"/>
    <w:rsid w:val="008018A4"/>
    <w:rsid w:val="008042C7"/>
    <w:rsid w:val="00812F04"/>
    <w:rsid w:val="008134B6"/>
    <w:rsid w:val="00821812"/>
    <w:rsid w:val="0082440E"/>
    <w:rsid w:val="00830870"/>
    <w:rsid w:val="00831C3C"/>
    <w:rsid w:val="00835348"/>
    <w:rsid w:val="00837EDD"/>
    <w:rsid w:val="008408C8"/>
    <w:rsid w:val="0084549A"/>
    <w:rsid w:val="0084661C"/>
    <w:rsid w:val="0085118F"/>
    <w:rsid w:val="00863987"/>
    <w:rsid w:val="00873800"/>
    <w:rsid w:val="00880465"/>
    <w:rsid w:val="00882DFF"/>
    <w:rsid w:val="0088428D"/>
    <w:rsid w:val="00885DF7"/>
    <w:rsid w:val="00894B50"/>
    <w:rsid w:val="00895D4C"/>
    <w:rsid w:val="008A2BB4"/>
    <w:rsid w:val="008A3404"/>
    <w:rsid w:val="008A3D12"/>
    <w:rsid w:val="008A57D5"/>
    <w:rsid w:val="008A7949"/>
    <w:rsid w:val="008B1C2B"/>
    <w:rsid w:val="008B2C61"/>
    <w:rsid w:val="008B3ACD"/>
    <w:rsid w:val="008B413F"/>
    <w:rsid w:val="008D5D16"/>
    <w:rsid w:val="008D6E3D"/>
    <w:rsid w:val="008D789A"/>
    <w:rsid w:val="008E4E9F"/>
    <w:rsid w:val="008E4FBF"/>
    <w:rsid w:val="008F5326"/>
    <w:rsid w:val="00904B1C"/>
    <w:rsid w:val="009072DD"/>
    <w:rsid w:val="00911FF7"/>
    <w:rsid w:val="00912BF5"/>
    <w:rsid w:val="00914D73"/>
    <w:rsid w:val="00916444"/>
    <w:rsid w:val="00933378"/>
    <w:rsid w:val="0095270A"/>
    <w:rsid w:val="00954B2D"/>
    <w:rsid w:val="0095515D"/>
    <w:rsid w:val="00960525"/>
    <w:rsid w:val="00961273"/>
    <w:rsid w:val="00963AEC"/>
    <w:rsid w:val="009657EE"/>
    <w:rsid w:val="00966C23"/>
    <w:rsid w:val="00975F3B"/>
    <w:rsid w:val="009A0FDE"/>
    <w:rsid w:val="009A14E8"/>
    <w:rsid w:val="009A1CFD"/>
    <w:rsid w:val="009A69D3"/>
    <w:rsid w:val="009A720C"/>
    <w:rsid w:val="009B0BBF"/>
    <w:rsid w:val="009B53B5"/>
    <w:rsid w:val="009C1B05"/>
    <w:rsid w:val="009C3A78"/>
    <w:rsid w:val="009C6ACD"/>
    <w:rsid w:val="009D6E18"/>
    <w:rsid w:val="009E0152"/>
    <w:rsid w:val="009E2F79"/>
    <w:rsid w:val="009E4054"/>
    <w:rsid w:val="009E50DA"/>
    <w:rsid w:val="009E5EF9"/>
    <w:rsid w:val="009F0E73"/>
    <w:rsid w:val="009F3223"/>
    <w:rsid w:val="00A01350"/>
    <w:rsid w:val="00A0496D"/>
    <w:rsid w:val="00A04B4C"/>
    <w:rsid w:val="00A141D8"/>
    <w:rsid w:val="00A17A01"/>
    <w:rsid w:val="00A22DC9"/>
    <w:rsid w:val="00A256EF"/>
    <w:rsid w:val="00A27CFB"/>
    <w:rsid w:val="00A311C8"/>
    <w:rsid w:val="00A32ABF"/>
    <w:rsid w:val="00A35E47"/>
    <w:rsid w:val="00A417B0"/>
    <w:rsid w:val="00A43EF8"/>
    <w:rsid w:val="00A473E1"/>
    <w:rsid w:val="00A5436E"/>
    <w:rsid w:val="00A803E1"/>
    <w:rsid w:val="00A90504"/>
    <w:rsid w:val="00A92785"/>
    <w:rsid w:val="00A94AD6"/>
    <w:rsid w:val="00A961FA"/>
    <w:rsid w:val="00AB6EB6"/>
    <w:rsid w:val="00AB75BE"/>
    <w:rsid w:val="00AC4B46"/>
    <w:rsid w:val="00AD01D6"/>
    <w:rsid w:val="00AE4DA4"/>
    <w:rsid w:val="00AF0E4F"/>
    <w:rsid w:val="00AF4931"/>
    <w:rsid w:val="00AF58BF"/>
    <w:rsid w:val="00B135A0"/>
    <w:rsid w:val="00B142F4"/>
    <w:rsid w:val="00B211B2"/>
    <w:rsid w:val="00B2194E"/>
    <w:rsid w:val="00B22256"/>
    <w:rsid w:val="00B2319A"/>
    <w:rsid w:val="00B24D76"/>
    <w:rsid w:val="00B264D0"/>
    <w:rsid w:val="00B27AAF"/>
    <w:rsid w:val="00B3104A"/>
    <w:rsid w:val="00B3234A"/>
    <w:rsid w:val="00B40B6C"/>
    <w:rsid w:val="00B40E9C"/>
    <w:rsid w:val="00B41C7B"/>
    <w:rsid w:val="00B463DB"/>
    <w:rsid w:val="00B465C5"/>
    <w:rsid w:val="00B47230"/>
    <w:rsid w:val="00B521D2"/>
    <w:rsid w:val="00B52581"/>
    <w:rsid w:val="00B6487D"/>
    <w:rsid w:val="00B64A56"/>
    <w:rsid w:val="00B7731E"/>
    <w:rsid w:val="00B82677"/>
    <w:rsid w:val="00B82961"/>
    <w:rsid w:val="00B865A9"/>
    <w:rsid w:val="00B91340"/>
    <w:rsid w:val="00B92C40"/>
    <w:rsid w:val="00B96051"/>
    <w:rsid w:val="00B968EB"/>
    <w:rsid w:val="00BA005F"/>
    <w:rsid w:val="00BB3B63"/>
    <w:rsid w:val="00BC06A1"/>
    <w:rsid w:val="00BC3915"/>
    <w:rsid w:val="00BC5B01"/>
    <w:rsid w:val="00BC6DF6"/>
    <w:rsid w:val="00BD0755"/>
    <w:rsid w:val="00BD0BFA"/>
    <w:rsid w:val="00BD1DC5"/>
    <w:rsid w:val="00BD3D7E"/>
    <w:rsid w:val="00BD44CB"/>
    <w:rsid w:val="00BD48C7"/>
    <w:rsid w:val="00BD59A6"/>
    <w:rsid w:val="00BD77E4"/>
    <w:rsid w:val="00BE0444"/>
    <w:rsid w:val="00C04ECD"/>
    <w:rsid w:val="00C07C54"/>
    <w:rsid w:val="00C25B50"/>
    <w:rsid w:val="00C25E5B"/>
    <w:rsid w:val="00C27213"/>
    <w:rsid w:val="00C30F7E"/>
    <w:rsid w:val="00C33ACE"/>
    <w:rsid w:val="00C43DB1"/>
    <w:rsid w:val="00C5343B"/>
    <w:rsid w:val="00C53EEC"/>
    <w:rsid w:val="00C63308"/>
    <w:rsid w:val="00C63869"/>
    <w:rsid w:val="00C71354"/>
    <w:rsid w:val="00C806F1"/>
    <w:rsid w:val="00C91298"/>
    <w:rsid w:val="00C916F6"/>
    <w:rsid w:val="00C92727"/>
    <w:rsid w:val="00C97DBD"/>
    <w:rsid w:val="00CA2121"/>
    <w:rsid w:val="00CB3331"/>
    <w:rsid w:val="00CB7E53"/>
    <w:rsid w:val="00CE16AD"/>
    <w:rsid w:val="00CE20F2"/>
    <w:rsid w:val="00CE2F4C"/>
    <w:rsid w:val="00CE3D4F"/>
    <w:rsid w:val="00CE6268"/>
    <w:rsid w:val="00D00DD1"/>
    <w:rsid w:val="00D027E5"/>
    <w:rsid w:val="00D04614"/>
    <w:rsid w:val="00D1521B"/>
    <w:rsid w:val="00D202B4"/>
    <w:rsid w:val="00D22E13"/>
    <w:rsid w:val="00D25CD1"/>
    <w:rsid w:val="00D352F9"/>
    <w:rsid w:val="00D3657A"/>
    <w:rsid w:val="00D443CC"/>
    <w:rsid w:val="00D527BC"/>
    <w:rsid w:val="00D53A20"/>
    <w:rsid w:val="00D53CAA"/>
    <w:rsid w:val="00D5488B"/>
    <w:rsid w:val="00D55675"/>
    <w:rsid w:val="00D56552"/>
    <w:rsid w:val="00D60181"/>
    <w:rsid w:val="00D66B46"/>
    <w:rsid w:val="00D6722A"/>
    <w:rsid w:val="00D73788"/>
    <w:rsid w:val="00D75A7B"/>
    <w:rsid w:val="00D76D2D"/>
    <w:rsid w:val="00D9290B"/>
    <w:rsid w:val="00DA1E35"/>
    <w:rsid w:val="00DA3D85"/>
    <w:rsid w:val="00DB6636"/>
    <w:rsid w:val="00DC000F"/>
    <w:rsid w:val="00DC47FA"/>
    <w:rsid w:val="00DC7E36"/>
    <w:rsid w:val="00DE1560"/>
    <w:rsid w:val="00DE2E7F"/>
    <w:rsid w:val="00DE34EE"/>
    <w:rsid w:val="00DE4980"/>
    <w:rsid w:val="00DE7B7B"/>
    <w:rsid w:val="00DF1C47"/>
    <w:rsid w:val="00DF26E6"/>
    <w:rsid w:val="00DF5C96"/>
    <w:rsid w:val="00DF6939"/>
    <w:rsid w:val="00DF789D"/>
    <w:rsid w:val="00E03FFE"/>
    <w:rsid w:val="00E057DF"/>
    <w:rsid w:val="00E063B7"/>
    <w:rsid w:val="00E13DFC"/>
    <w:rsid w:val="00E167FB"/>
    <w:rsid w:val="00E24F32"/>
    <w:rsid w:val="00E3147B"/>
    <w:rsid w:val="00E425E4"/>
    <w:rsid w:val="00E51AAE"/>
    <w:rsid w:val="00E666E7"/>
    <w:rsid w:val="00E67BBC"/>
    <w:rsid w:val="00E7296A"/>
    <w:rsid w:val="00E75110"/>
    <w:rsid w:val="00E84D63"/>
    <w:rsid w:val="00E927D5"/>
    <w:rsid w:val="00E95936"/>
    <w:rsid w:val="00EA4F53"/>
    <w:rsid w:val="00EA52A9"/>
    <w:rsid w:val="00EA5858"/>
    <w:rsid w:val="00EA67B2"/>
    <w:rsid w:val="00EA6AE5"/>
    <w:rsid w:val="00EB0A08"/>
    <w:rsid w:val="00EB30C6"/>
    <w:rsid w:val="00EB45B5"/>
    <w:rsid w:val="00EB4F9D"/>
    <w:rsid w:val="00EB545B"/>
    <w:rsid w:val="00EB5554"/>
    <w:rsid w:val="00EB5CDF"/>
    <w:rsid w:val="00EC1BD9"/>
    <w:rsid w:val="00EC3209"/>
    <w:rsid w:val="00EE38F1"/>
    <w:rsid w:val="00F01F12"/>
    <w:rsid w:val="00F061D9"/>
    <w:rsid w:val="00F06BDD"/>
    <w:rsid w:val="00F06EC5"/>
    <w:rsid w:val="00F103DE"/>
    <w:rsid w:val="00F11F40"/>
    <w:rsid w:val="00F1339F"/>
    <w:rsid w:val="00F15889"/>
    <w:rsid w:val="00F15FF2"/>
    <w:rsid w:val="00F1696A"/>
    <w:rsid w:val="00F171E1"/>
    <w:rsid w:val="00F20F9F"/>
    <w:rsid w:val="00F252EF"/>
    <w:rsid w:val="00F26FF0"/>
    <w:rsid w:val="00F27401"/>
    <w:rsid w:val="00F33F32"/>
    <w:rsid w:val="00F35552"/>
    <w:rsid w:val="00F35C77"/>
    <w:rsid w:val="00F36F0A"/>
    <w:rsid w:val="00F41676"/>
    <w:rsid w:val="00F448AC"/>
    <w:rsid w:val="00F46E73"/>
    <w:rsid w:val="00F47777"/>
    <w:rsid w:val="00F47962"/>
    <w:rsid w:val="00F52C71"/>
    <w:rsid w:val="00F53E89"/>
    <w:rsid w:val="00F54361"/>
    <w:rsid w:val="00F61085"/>
    <w:rsid w:val="00F709B6"/>
    <w:rsid w:val="00F716C4"/>
    <w:rsid w:val="00F73A7E"/>
    <w:rsid w:val="00F76C05"/>
    <w:rsid w:val="00F77432"/>
    <w:rsid w:val="00F91E61"/>
    <w:rsid w:val="00F94A12"/>
    <w:rsid w:val="00F960C9"/>
    <w:rsid w:val="00F96C68"/>
    <w:rsid w:val="00FA7574"/>
    <w:rsid w:val="00FB0011"/>
    <w:rsid w:val="00FB2C28"/>
    <w:rsid w:val="00FB2F48"/>
    <w:rsid w:val="00FB3145"/>
    <w:rsid w:val="00FB5B1E"/>
    <w:rsid w:val="00FB78FB"/>
    <w:rsid w:val="00FC47CE"/>
    <w:rsid w:val="00FC5BFD"/>
    <w:rsid w:val="00FC5C0F"/>
    <w:rsid w:val="00FD4415"/>
    <w:rsid w:val="00FE7764"/>
    <w:rsid w:val="00FF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6F6F0-9DB0-4FE8-95D2-C0FF831D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554A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">
    <w:name w:val="Основной текст (2) + Курсив1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1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Колонтитул1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6">
    <w:name w:val="header"/>
    <w:basedOn w:val="a"/>
    <w:link w:val="a7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1FDE"/>
    <w:rPr>
      <w:color w:val="000000"/>
    </w:rPr>
  </w:style>
  <w:style w:type="paragraph" w:styleId="a8">
    <w:name w:val="footer"/>
    <w:basedOn w:val="a"/>
    <w:link w:val="a9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1FDE"/>
    <w:rPr>
      <w:color w:val="000000"/>
    </w:rPr>
  </w:style>
  <w:style w:type="paragraph" w:styleId="aa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b">
    <w:name w:val="Hyperlink"/>
    <w:uiPriority w:val="99"/>
    <w:unhideWhenUsed/>
    <w:rsid w:val="003B7B4D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c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4B2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4B2D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4B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4B2D"/>
    <w:rPr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3">
    <w:name w:val="No Spacing"/>
    <w:link w:val="af4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4">
    <w:name w:val="Без интервала Знак"/>
    <w:basedOn w:val="a0"/>
    <w:link w:val="af3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5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5">
    <w:name w:val="Normal (Web)"/>
    <w:basedOn w:val="a"/>
    <w:uiPriority w:val="99"/>
    <w:unhideWhenUsed/>
    <w:qFormat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6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8">
    <w:name w:val="Основной текст Знак"/>
    <w:basedOn w:val="a0"/>
    <w:link w:val="af7"/>
    <w:uiPriority w:val="1"/>
    <w:semiHidden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9">
    <w:name w:val="Strong"/>
    <w:basedOn w:val="a0"/>
    <w:uiPriority w:val="22"/>
    <w:qFormat/>
    <w:rsid w:val="00A141D8"/>
    <w:rPr>
      <w:b/>
      <w:bCs/>
    </w:rPr>
  </w:style>
  <w:style w:type="paragraph" w:styleId="afa">
    <w:name w:val="Title"/>
    <w:basedOn w:val="a"/>
    <w:next w:val="a"/>
    <w:link w:val="afb"/>
    <w:qFormat/>
    <w:rsid w:val="00A01350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fb">
    <w:name w:val="Название Знак"/>
    <w:basedOn w:val="a0"/>
    <w:link w:val="afa"/>
    <w:rsid w:val="00A01350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09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686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569A-434F-42F8-8472-EA78495A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vt:lpstr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dc:title>
  <dc:creator>Ростов-на-Дону</dc:creator>
  <cp:lastModifiedBy>Admin</cp:lastModifiedBy>
  <cp:revision>9</cp:revision>
  <cp:lastPrinted>2022-05-06T08:03:00Z</cp:lastPrinted>
  <dcterms:created xsi:type="dcterms:W3CDTF">2020-03-03T07:29:00Z</dcterms:created>
  <dcterms:modified xsi:type="dcterms:W3CDTF">2022-05-06T08:03:00Z</dcterms:modified>
</cp:coreProperties>
</file>