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EA07A1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2D5A6C">
        <w:rPr>
          <w:b w:val="0"/>
          <w:sz w:val="28"/>
          <w:szCs w:val="28"/>
        </w:rPr>
        <w:t xml:space="preserve">10 ноября </w:t>
      </w:r>
      <w:r>
        <w:rPr>
          <w:b w:val="0"/>
          <w:sz w:val="28"/>
          <w:szCs w:val="28"/>
        </w:rPr>
        <w:t>2022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</w:t>
      </w:r>
      <w:r w:rsidR="002D5A6C">
        <w:rPr>
          <w:b w:val="0"/>
          <w:sz w:val="28"/>
          <w:szCs w:val="28"/>
        </w:rPr>
        <w:t xml:space="preserve">      </w:t>
      </w:r>
      <w:r w:rsidR="00B00C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№ </w:t>
      </w:r>
      <w:r w:rsidR="00B00CCF">
        <w:rPr>
          <w:b w:val="0"/>
          <w:sz w:val="28"/>
          <w:szCs w:val="28"/>
        </w:rPr>
        <w:t xml:space="preserve"> </w:t>
      </w:r>
      <w:r w:rsidR="002D5A6C">
        <w:rPr>
          <w:b w:val="0"/>
          <w:sz w:val="28"/>
          <w:szCs w:val="28"/>
        </w:rPr>
        <w:t>37</w:t>
      </w:r>
      <w:r w:rsidR="00B00CCF">
        <w:rPr>
          <w:b w:val="0"/>
          <w:sz w:val="28"/>
          <w:szCs w:val="28"/>
        </w:rPr>
        <w:t xml:space="preserve">           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B00CCF" w:rsidRDefault="00B00CCF" w:rsidP="00B00CCF">
      <w:pPr>
        <w:rPr>
          <w:sz w:val="28"/>
        </w:rPr>
      </w:pPr>
      <w:r>
        <w:rPr>
          <w:b/>
        </w:rPr>
        <w:t xml:space="preserve">  </w:t>
      </w:r>
      <w:r>
        <w:rPr>
          <w:b/>
          <w:sz w:val="36"/>
        </w:rPr>
        <w:t xml:space="preserve">                           </w:t>
      </w:r>
      <w:r>
        <w:rPr>
          <w:sz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1"/>
      </w:tblGrid>
      <w:tr w:rsidR="00B00CCF" w:rsidTr="00BE5275">
        <w:trPr>
          <w:trHeight w:val="602"/>
        </w:trPr>
        <w:tc>
          <w:tcPr>
            <w:tcW w:w="9351" w:type="dxa"/>
            <w:hideMark/>
          </w:tcPr>
          <w:p w:rsidR="00B00CCF" w:rsidRPr="003F3A3A" w:rsidRDefault="00B00CCF" w:rsidP="00EA07A1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A4370">
              <w:rPr>
                <w:rFonts w:ascii="Times New Roman" w:hAnsi="Times New Roman"/>
                <w:bCs/>
                <w:sz w:val="28"/>
                <w:szCs w:val="28"/>
              </w:rPr>
              <w:t>Об отмене р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ешения Собрания депутатов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Литвин</w:t>
            </w:r>
            <w:r w:rsidR="00EA07A1">
              <w:rPr>
                <w:rFonts w:ascii="Times New Roman" w:hAnsi="Times New Roman"/>
                <w:bCs/>
                <w:sz w:val="28"/>
                <w:szCs w:val="28"/>
              </w:rPr>
              <w:t>овского сельского поселения от 13.02.2019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6039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A07A1">
              <w:rPr>
                <w:rFonts w:ascii="Times New Roman" w:hAnsi="Times New Roman"/>
                <w:bCs/>
                <w:sz w:val="28"/>
                <w:szCs w:val="28"/>
              </w:rPr>
              <w:t>71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 «Об утверждении</w:t>
            </w:r>
            <w:r w:rsidR="00EA07A1" w:rsidRPr="00EA07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A07A1">
              <w:rPr>
                <w:rFonts w:ascii="Times New Roman" w:hAnsi="Times New Roman"/>
                <w:bCs/>
                <w:sz w:val="28"/>
                <w:szCs w:val="28"/>
              </w:rPr>
              <w:t>Правил содержания домашних животных (собак, кошек), скота, птицы на территории Литвиновского сельского поселения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>»»</w:t>
            </w:r>
          </w:p>
        </w:tc>
      </w:tr>
    </w:tbl>
    <w:p w:rsidR="00B00CCF" w:rsidRPr="00395312" w:rsidRDefault="00B00CCF" w:rsidP="00B00CCF">
      <w:pPr>
        <w:rPr>
          <w:rFonts w:ascii="Times New Roman" w:hAnsi="Times New Roman"/>
          <w:sz w:val="28"/>
          <w:szCs w:val="20"/>
        </w:rPr>
      </w:pPr>
    </w:p>
    <w:p w:rsidR="00395312" w:rsidRPr="00BE5275" w:rsidRDefault="0096656E" w:rsidP="00BE5275">
      <w:pPr>
        <w:pStyle w:val="1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В соответствии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</w:rPr>
        <w:t>с</w:t>
      </w:r>
      <w:r w:rsidR="00EA07A1">
        <w:rPr>
          <w:rFonts w:ascii="Times New Roman" w:eastAsia="Times New Roman" w:hAnsi="Times New Roman" w:cs="Times New Roman"/>
          <w:b w:val="0"/>
          <w:color w:val="auto"/>
        </w:rPr>
        <w:t xml:space="preserve"> Федеральным законом от 27.12.2018 № 498</w:t>
      </w:r>
      <w:r w:rsidR="00294F74">
        <w:rPr>
          <w:rFonts w:ascii="Times New Roman" w:eastAsia="Times New Roman" w:hAnsi="Times New Roman" w:cs="Times New Roman"/>
          <w:b w:val="0"/>
          <w:color w:val="auto"/>
        </w:rPr>
        <w:t>-ФЗ «</w:t>
      </w:r>
      <w:r w:rsidR="00EA07A1">
        <w:rPr>
          <w:rFonts w:ascii="Times New Roman" w:eastAsia="Times New Roman" w:hAnsi="Times New Roman" w:cs="Times New Roman"/>
          <w:b w:val="0"/>
          <w:color w:val="auto"/>
        </w:rPr>
        <w:t>Об ответственном обращении с животными и о внесении изменений в отдельные законодательные акты Российской Федерации», п.14 ч.1 ст.14.1 Федерального закона от 06.10.2003 №131-ФЗ «Об общих принципах организации местного самоуправления сельского поселения не наделены полномочиями по урегулированию правоотношений по обращению с домашними животными»</w:t>
      </w:r>
      <w:r w:rsidR="00BE5275">
        <w:rPr>
          <w:rFonts w:ascii="Times New Roman" w:eastAsia="Times New Roman" w:hAnsi="Times New Roman" w:cs="Times New Roman"/>
          <w:b w:val="0"/>
          <w:color w:val="auto"/>
        </w:rPr>
        <w:t xml:space="preserve">, п.4 ст.7 Федерального закона от 0610.2003 № 131-ФЗ гласит что правовые акты не должны противоречить Конституции Российской Федерации, федеральным конституционным законам, другим федеральным законам и иным нормативным правовым актам Российской Федерации, руководствуясь ст.6, ст.21,ст.22, ст.23 Федерального закона от 17.01.1992 №2202-1 «О прокуратуре Российской Федерации» и </w:t>
      </w:r>
      <w:r w:rsidR="005A4370">
        <w:rPr>
          <w:rFonts w:ascii="Times New Roman" w:eastAsia="Times New Roman" w:hAnsi="Times New Roman" w:cs="Times New Roman"/>
          <w:b w:val="0"/>
          <w:color w:val="auto"/>
        </w:rPr>
        <w:t>с действующим законодательством</w:t>
      </w:r>
      <w:r w:rsidR="00B401CD" w:rsidRPr="00395312">
        <w:rPr>
          <w:rFonts w:ascii="Times New Roman" w:hAnsi="Times New Roman" w:cs="Times New Roman"/>
        </w:rPr>
        <w:t xml:space="preserve"> </w:t>
      </w:r>
      <w:r w:rsidR="00EA07A1">
        <w:rPr>
          <w:rFonts w:ascii="Times New Roman" w:hAnsi="Times New Roman" w:cs="Times New Roman"/>
          <w:b w:val="0"/>
          <w:color w:val="auto"/>
        </w:rPr>
        <w:t>Собрания</w:t>
      </w:r>
      <w:r w:rsidR="00B401CD" w:rsidRPr="00395312">
        <w:rPr>
          <w:rFonts w:ascii="Times New Roman" w:hAnsi="Times New Roman" w:cs="Times New Roman"/>
          <w:b w:val="0"/>
          <w:color w:val="auto"/>
        </w:rPr>
        <w:t xml:space="preserve"> депутатов Ли</w:t>
      </w:r>
      <w:r w:rsidR="005A4370">
        <w:rPr>
          <w:rFonts w:ascii="Times New Roman" w:hAnsi="Times New Roman" w:cs="Times New Roman"/>
          <w:b w:val="0"/>
          <w:color w:val="auto"/>
        </w:rPr>
        <w:t>твиновского сельского поселения</w:t>
      </w:r>
    </w:p>
    <w:p w:rsidR="0060399F" w:rsidRDefault="00395312" w:rsidP="0060399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</w:t>
      </w:r>
    </w:p>
    <w:p w:rsidR="0060399F" w:rsidRDefault="0060399F" w:rsidP="0060399F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</w:t>
      </w:r>
      <w:r w:rsidR="00395312">
        <w:rPr>
          <w:rFonts w:ascii="Times New Roman" w:hAnsi="Times New Roman" w:cs="Times New Roman"/>
          <w:b w:val="0"/>
          <w:color w:val="auto"/>
        </w:rPr>
        <w:t>РЕШИЛО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>:</w:t>
      </w:r>
    </w:p>
    <w:p w:rsidR="0060399F" w:rsidRPr="0060399F" w:rsidRDefault="0060399F" w:rsidP="0060399F"/>
    <w:p w:rsidR="00B401CD" w:rsidRDefault="005A4370" w:rsidP="005A437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Отменить р</w:t>
      </w:r>
      <w:r w:rsidRPr="005A4370">
        <w:rPr>
          <w:rFonts w:ascii="Times New Roman" w:hAnsi="Times New Roman"/>
          <w:sz w:val="28"/>
          <w:szCs w:val="28"/>
        </w:rPr>
        <w:t xml:space="preserve">ешение Собрания депутатов Литвиновского сельского поселения </w:t>
      </w:r>
      <w:r w:rsidR="00BE5275">
        <w:rPr>
          <w:rFonts w:ascii="Times New Roman" w:hAnsi="Times New Roman"/>
          <w:bCs/>
          <w:sz w:val="28"/>
          <w:szCs w:val="28"/>
        </w:rPr>
        <w:t>от 13.02.2019 № 71 «Об утверждении</w:t>
      </w:r>
      <w:r w:rsidR="00BE5275" w:rsidRPr="00EA07A1">
        <w:rPr>
          <w:rFonts w:ascii="Times New Roman" w:hAnsi="Times New Roman"/>
          <w:bCs/>
          <w:sz w:val="28"/>
          <w:szCs w:val="28"/>
        </w:rPr>
        <w:t xml:space="preserve"> </w:t>
      </w:r>
      <w:r w:rsidR="00BE5275">
        <w:rPr>
          <w:rFonts w:ascii="Times New Roman" w:hAnsi="Times New Roman"/>
          <w:bCs/>
          <w:sz w:val="28"/>
          <w:szCs w:val="28"/>
        </w:rPr>
        <w:t>Правил содержания домашних животных (собак, кошек), скота, птицы на территории Литвиновского сельского поселения»</w:t>
      </w:r>
    </w:p>
    <w:p w:rsidR="00BE5275" w:rsidRDefault="005A4370" w:rsidP="00BE5275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05F9A">
        <w:rPr>
          <w:rFonts w:ascii="Times New Roman" w:hAnsi="Times New Roman"/>
          <w:sz w:val="28"/>
          <w:szCs w:val="28"/>
        </w:rPr>
        <w:t>Настоящее решение вступает в силу после  его официального опубликования.</w:t>
      </w:r>
    </w:p>
    <w:p w:rsidR="00395312" w:rsidRPr="00BE5275" w:rsidRDefault="005A4370" w:rsidP="00BE5275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E5275">
        <w:rPr>
          <w:rFonts w:ascii="Times New Roman" w:hAnsi="Times New Roman"/>
          <w:sz w:val="28"/>
          <w:szCs w:val="28"/>
        </w:rPr>
        <w:t>Контроль за исполнением данного решения оставляю за собой</w:t>
      </w:r>
      <w:r w:rsidR="00BE5275" w:rsidRPr="00BE5275">
        <w:rPr>
          <w:rFonts w:ascii="Times New Roman" w:hAnsi="Times New Roman"/>
          <w:sz w:val="28"/>
          <w:szCs w:val="28"/>
        </w:rPr>
        <w:t>.</w:t>
      </w:r>
    </w:p>
    <w:p w:rsidR="002D5A6C" w:rsidRDefault="002D5A6C" w:rsidP="0060399F">
      <w:pPr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</w:p>
    <w:p w:rsidR="002D5A6C" w:rsidRDefault="002D5A6C" w:rsidP="0060399F">
      <w:pPr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</w:p>
    <w:p w:rsidR="002D5A6C" w:rsidRDefault="002D5A6C" w:rsidP="0060399F">
      <w:pPr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</w:p>
    <w:p w:rsidR="002D5A6C" w:rsidRDefault="002D5A6C" w:rsidP="0060399F">
      <w:pPr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редседателя Собрания депутатов</w:t>
      </w:r>
    </w:p>
    <w:p w:rsidR="00EC5856" w:rsidRDefault="00395312" w:rsidP="0060399F">
      <w:pPr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 Литвиновского </w:t>
      </w:r>
      <w:r w:rsidR="00EC5856"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 w:rsidR="002D5A6C">
        <w:rPr>
          <w:rFonts w:ascii="Times New Roman" w:hAnsi="Times New Roman"/>
          <w:sz w:val="28"/>
          <w:szCs w:val="28"/>
        </w:rPr>
        <w:t xml:space="preserve">                    </w:t>
      </w:r>
      <w:r w:rsidR="00BE5275">
        <w:rPr>
          <w:rFonts w:ascii="Times New Roman" w:hAnsi="Times New Roman"/>
          <w:sz w:val="28"/>
          <w:szCs w:val="28"/>
        </w:rPr>
        <w:t xml:space="preserve"> </w:t>
      </w:r>
      <w:r w:rsidR="002D5A6C">
        <w:rPr>
          <w:rFonts w:ascii="Times New Roman" w:hAnsi="Times New Roman"/>
          <w:sz w:val="28"/>
          <w:szCs w:val="28"/>
        </w:rPr>
        <w:t>А.В. Коротких</w:t>
      </w:r>
      <w:r w:rsidR="00BE5275">
        <w:rPr>
          <w:rFonts w:ascii="Times New Roman" w:hAnsi="Times New Roman"/>
          <w:sz w:val="28"/>
          <w:szCs w:val="28"/>
        </w:rPr>
        <w:t xml:space="preserve">               </w:t>
      </w:r>
    </w:p>
    <w:p w:rsidR="00EC5856" w:rsidRPr="00395312" w:rsidRDefault="00EC5856" w:rsidP="00395312">
      <w:pPr>
        <w:ind w:right="408"/>
        <w:jc w:val="both"/>
        <w:rPr>
          <w:rFonts w:ascii="Times New Roman" w:hAnsi="Times New Roman"/>
          <w:sz w:val="28"/>
          <w:szCs w:val="28"/>
        </w:rPr>
      </w:pPr>
    </w:p>
    <w:p w:rsidR="00395312" w:rsidRPr="00395312" w:rsidRDefault="00395312" w:rsidP="00395312">
      <w:pPr>
        <w:tabs>
          <w:tab w:val="left" w:pos="0"/>
        </w:tabs>
        <w:ind w:left="540" w:right="408"/>
        <w:jc w:val="both"/>
        <w:rPr>
          <w:rFonts w:ascii="Times New Roman" w:hAnsi="Times New Roman"/>
          <w:sz w:val="28"/>
          <w:szCs w:val="28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Default="00B00CCF" w:rsidP="00395312">
      <w:pPr>
        <w:pStyle w:val="a3"/>
        <w:jc w:val="both"/>
        <w:rPr>
          <w:sz w:val="28"/>
          <w:szCs w:val="28"/>
        </w:rPr>
      </w:pPr>
    </w:p>
    <w:p w:rsidR="007543A4" w:rsidRDefault="007543A4" w:rsidP="00395312">
      <w:pPr>
        <w:jc w:val="both"/>
      </w:pPr>
    </w:p>
    <w:sectPr w:rsidR="007543A4" w:rsidSect="002D5A6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13BD"/>
    <w:multiLevelType w:val="hybridMultilevel"/>
    <w:tmpl w:val="2C088FB8"/>
    <w:lvl w:ilvl="0" w:tplc="760071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5F9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355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4F74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5A6C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370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0399F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1612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2DC8"/>
    <w:rsid w:val="00876562"/>
    <w:rsid w:val="008810D9"/>
    <w:rsid w:val="00883C86"/>
    <w:rsid w:val="0088560D"/>
    <w:rsid w:val="008859C2"/>
    <w:rsid w:val="00886167"/>
    <w:rsid w:val="008865D8"/>
    <w:rsid w:val="00886981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6656E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279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E5275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07A1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5856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A3345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E95B2-7AA0-4909-B214-1B15402B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105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2016-03-02T07:15:00Z</cp:lastPrinted>
  <dcterms:created xsi:type="dcterms:W3CDTF">2016-09-13T10:37:00Z</dcterms:created>
  <dcterms:modified xsi:type="dcterms:W3CDTF">2022-11-10T07:32:00Z</dcterms:modified>
</cp:coreProperties>
</file>